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B26D2" w14:textId="2A7B1476" w:rsidR="00863E5B" w:rsidRDefault="00863E5B" w:rsidP="00863E5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Magyar Ügyvédi Kamara Elnökségének Szakmai Álláspontja az „önálló” ügyvédi letéti megbízás kereteiről</w:t>
      </w:r>
    </w:p>
    <w:p w14:paraId="5B940A92" w14:textId="77777777" w:rsidR="00863E5B" w:rsidRDefault="00863E5B" w:rsidP="004943DA">
      <w:pPr>
        <w:spacing w:after="0" w:line="240" w:lineRule="auto"/>
        <w:jc w:val="both"/>
        <w:rPr>
          <w:rFonts w:cstheme="minorHAnsi"/>
          <w:b/>
          <w:bCs/>
        </w:rPr>
      </w:pPr>
    </w:p>
    <w:p w14:paraId="00E0DFE0" w14:textId="15A25A4C" w:rsidR="004943DA" w:rsidRPr="00863E5B" w:rsidRDefault="004943DA" w:rsidP="004943DA">
      <w:pPr>
        <w:spacing w:after="0" w:line="240" w:lineRule="auto"/>
        <w:jc w:val="both"/>
        <w:rPr>
          <w:rFonts w:cstheme="minorHAnsi"/>
          <w:b/>
          <w:bCs/>
        </w:rPr>
      </w:pPr>
      <w:r w:rsidRPr="00863E5B">
        <w:rPr>
          <w:rFonts w:cstheme="minorHAnsi"/>
          <w:b/>
          <w:bCs/>
        </w:rPr>
        <w:t>Az Üttv. 2. § (</w:t>
      </w:r>
      <w:r w:rsidR="00920463">
        <w:rPr>
          <w:rFonts w:cstheme="minorHAnsi"/>
          <w:b/>
          <w:bCs/>
        </w:rPr>
        <w:t>1</w:t>
      </w:r>
      <w:r w:rsidRPr="00863E5B">
        <w:rPr>
          <w:rFonts w:cstheme="minorHAnsi"/>
          <w:b/>
          <w:bCs/>
        </w:rPr>
        <w:t>) bekezdésének g) pontja szerinti ügyvédi tevékenységgel összefüggésben történő letétkezelés úgy értelmezendő, hogy az összefüggésben lehet más ügyvédi tevékenység végzésére jogosultnak az Üttv. 2. § (1) bekezdés a-f. pontja szerinti ügyvédi tevékenységével is („</w:t>
      </w:r>
      <w:r w:rsidRPr="00863E5B">
        <w:rPr>
          <w:rFonts w:cstheme="minorHAnsi"/>
          <w:b/>
          <w:bCs/>
          <w:i/>
          <w:iCs/>
        </w:rPr>
        <w:t>önálló</w:t>
      </w:r>
      <w:r w:rsidRPr="00863E5B">
        <w:rPr>
          <w:rFonts w:cstheme="minorHAnsi"/>
          <w:b/>
          <w:bCs/>
        </w:rPr>
        <w:t>” ügyvédi letétkezelés).</w:t>
      </w:r>
    </w:p>
    <w:p w14:paraId="4DF93E7C" w14:textId="77777777" w:rsidR="004943DA" w:rsidRPr="00863E5B" w:rsidRDefault="004943DA" w:rsidP="004943DA">
      <w:pPr>
        <w:spacing w:after="0" w:line="240" w:lineRule="auto"/>
        <w:jc w:val="both"/>
        <w:rPr>
          <w:rFonts w:cstheme="minorHAnsi"/>
          <w:b/>
          <w:bCs/>
        </w:rPr>
      </w:pPr>
      <w:r w:rsidRPr="00863E5B">
        <w:rPr>
          <w:rFonts w:cstheme="minorHAnsi"/>
          <w:b/>
          <w:bCs/>
        </w:rPr>
        <w:t>Az „</w:t>
      </w:r>
      <w:r w:rsidRPr="00863E5B">
        <w:rPr>
          <w:rFonts w:cstheme="minorHAnsi"/>
          <w:b/>
          <w:bCs/>
          <w:i/>
          <w:iCs/>
        </w:rPr>
        <w:t>önálló</w:t>
      </w:r>
      <w:r w:rsidRPr="00863E5B">
        <w:rPr>
          <w:rFonts w:cstheme="minorHAnsi"/>
          <w:b/>
          <w:bCs/>
        </w:rPr>
        <w:t>” ügyvédi letéti megbízás magába foglalja a letét alapjául szolgáló ügylet értelmezését, a letéti szerződés szerkesztését, de legalább felülvizsgálatát és elfogadását, a letét kiadásának szükségessége felmerülése esetén a kiadás feltételeinek vizsgálatát és a kiadás vagy a kiadás megtagadása körüli, valamint a letéti szerződésben a letéteményes ügyvéd kötelezettségeként meghatározott esetleges további, az Üttv-vel összeegyeztethető ügyvédi tevékenységeket.</w:t>
      </w:r>
    </w:p>
    <w:p w14:paraId="4605CCB4" w14:textId="77777777" w:rsidR="00FB4F22" w:rsidRPr="00863E5B" w:rsidRDefault="00FB4F22">
      <w:pPr>
        <w:rPr>
          <w:b/>
          <w:bCs/>
        </w:rPr>
      </w:pPr>
    </w:p>
    <w:sectPr w:rsidR="00FB4F22" w:rsidRPr="0086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A"/>
    <w:rsid w:val="004943DA"/>
    <w:rsid w:val="00727814"/>
    <w:rsid w:val="00863E5B"/>
    <w:rsid w:val="008C7A34"/>
    <w:rsid w:val="00920463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D11D"/>
  <w15:chartTrackingRefBased/>
  <w15:docId w15:val="{49D7709E-9992-4AD3-8974-CB6CFDE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3D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Kázmér Ü.I./Law Firm</dc:creator>
  <cp:keywords/>
  <dc:description/>
  <cp:lastModifiedBy>Ferenc dr.Holczer</cp:lastModifiedBy>
  <cp:revision>2</cp:revision>
  <dcterms:created xsi:type="dcterms:W3CDTF">2024-02-23T11:35:00Z</dcterms:created>
  <dcterms:modified xsi:type="dcterms:W3CDTF">2024-02-23T11:35:00Z</dcterms:modified>
</cp:coreProperties>
</file>