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6733" w14:textId="0874DBE2" w:rsidR="0009708F" w:rsidRPr="00332705" w:rsidRDefault="00B46F37" w:rsidP="0009708F">
      <w:pPr>
        <w:autoSpaceDE w:val="0"/>
        <w:spacing w:before="200" w:line="276" w:lineRule="auto"/>
        <w:jc w:val="center"/>
        <w:rPr>
          <w:rFonts w:ascii="Cambria" w:hAnsi="Cambria" w:cs="Garamond"/>
          <w:b/>
          <w:bCs/>
        </w:rPr>
      </w:pPr>
      <w:r>
        <w:rPr>
          <w:rFonts w:ascii="Cambria" w:hAnsi="Cambria" w:cs="Garamond"/>
          <w:b/>
          <w:bCs/>
        </w:rPr>
        <w:t>3</w:t>
      </w:r>
      <w:r w:rsidR="00C874C5" w:rsidRPr="00332705">
        <w:rPr>
          <w:rFonts w:ascii="Cambria" w:hAnsi="Cambria" w:cs="Garamond"/>
          <w:b/>
          <w:bCs/>
        </w:rPr>
        <w:t>/</w:t>
      </w:r>
      <w:r w:rsidR="00EB1D60" w:rsidRPr="00332705">
        <w:rPr>
          <w:rFonts w:ascii="Cambria" w:hAnsi="Cambria" w:cs="Garamond"/>
          <w:b/>
          <w:bCs/>
        </w:rPr>
        <w:t>2018</w:t>
      </w:r>
      <w:r w:rsidR="00C874C5" w:rsidRPr="00332705">
        <w:rPr>
          <w:rFonts w:ascii="Cambria" w:hAnsi="Cambria" w:cs="Garamond"/>
          <w:b/>
          <w:bCs/>
        </w:rPr>
        <w:t>. (</w:t>
      </w:r>
      <w:r w:rsidR="00225688">
        <w:rPr>
          <w:rFonts w:ascii="Cambria" w:hAnsi="Cambria" w:cs="Garamond"/>
          <w:b/>
          <w:bCs/>
        </w:rPr>
        <w:t>III</w:t>
      </w:r>
      <w:r w:rsidR="003E652B">
        <w:rPr>
          <w:rFonts w:ascii="Cambria" w:hAnsi="Cambria" w:cs="Garamond"/>
          <w:b/>
          <w:bCs/>
        </w:rPr>
        <w:t>.</w:t>
      </w:r>
      <w:r w:rsidR="00332705">
        <w:rPr>
          <w:rFonts w:ascii="Cambria" w:hAnsi="Cambria" w:cs="Garamond"/>
          <w:b/>
          <w:bCs/>
        </w:rPr>
        <w:t xml:space="preserve"> </w:t>
      </w:r>
      <w:r w:rsidR="00CE0FB6">
        <w:rPr>
          <w:rFonts w:ascii="Cambria" w:hAnsi="Cambria" w:cs="Garamond"/>
          <w:b/>
          <w:bCs/>
        </w:rPr>
        <w:t>26.</w:t>
      </w:r>
      <w:r w:rsidR="00C874C5" w:rsidRPr="00332705">
        <w:rPr>
          <w:rFonts w:ascii="Cambria" w:hAnsi="Cambria" w:cs="Garamond"/>
          <w:b/>
          <w:bCs/>
        </w:rPr>
        <w:t>) MÜK szabályzat</w:t>
      </w:r>
      <w:r w:rsidR="00C874C5" w:rsidRPr="00332705">
        <w:rPr>
          <w:rFonts w:ascii="Cambria" w:hAnsi="Cambria" w:cs="Garamond"/>
          <w:b/>
          <w:bCs/>
        </w:rPr>
        <w:br/>
      </w:r>
      <w:r w:rsidR="006B6C03" w:rsidRPr="00332705">
        <w:rPr>
          <w:rFonts w:ascii="Cambria" w:hAnsi="Cambria" w:cs="Garamond"/>
          <w:b/>
          <w:bCs/>
        </w:rPr>
        <w:t xml:space="preserve">az </w:t>
      </w:r>
      <w:r w:rsidR="00C74798" w:rsidRPr="00332705">
        <w:rPr>
          <w:rFonts w:ascii="Cambria" w:hAnsi="Cambria" w:cs="Garamond"/>
          <w:b/>
          <w:bCs/>
        </w:rPr>
        <w:t xml:space="preserve">ideiglenes </w:t>
      </w:r>
      <w:r w:rsidR="006B6C03" w:rsidRPr="00332705">
        <w:rPr>
          <w:rFonts w:ascii="Cambria" w:hAnsi="Cambria" w:cs="Garamond"/>
          <w:b/>
          <w:bCs/>
        </w:rPr>
        <w:t xml:space="preserve">országos </w:t>
      </w:r>
      <w:r w:rsidR="00870F5B" w:rsidRPr="00332705">
        <w:rPr>
          <w:rFonts w:ascii="Cambria" w:hAnsi="Cambria" w:cs="Garamond"/>
          <w:b/>
          <w:bCs/>
        </w:rPr>
        <w:t xml:space="preserve">alkalmazott ügyvédi </w:t>
      </w:r>
      <w:r w:rsidR="006B6C03" w:rsidRPr="00332705">
        <w:rPr>
          <w:rFonts w:ascii="Cambria" w:hAnsi="Cambria" w:cs="Garamond"/>
          <w:b/>
          <w:bCs/>
        </w:rPr>
        <w:t>tagozat delegálási szabályairól</w:t>
      </w:r>
    </w:p>
    <w:p w14:paraId="7EC2B9EF" w14:textId="77777777" w:rsidR="0009708F" w:rsidRPr="00332705" w:rsidRDefault="00C40502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</w:rPr>
        <w:t xml:space="preserve">A </w:t>
      </w:r>
      <w:r w:rsidR="004D35F5" w:rsidRPr="00332705">
        <w:rPr>
          <w:rFonts w:ascii="Cambria" w:hAnsi="Cambria" w:cs="Garamond"/>
        </w:rPr>
        <w:t xml:space="preserve">Magyar Ügyvédi Kamara </w:t>
      </w:r>
      <w:r w:rsidR="00886934" w:rsidRPr="00332705">
        <w:rPr>
          <w:rFonts w:ascii="Cambria" w:hAnsi="Cambria" w:cs="Garamond"/>
        </w:rPr>
        <w:t>küldöttgyűlése</w:t>
      </w:r>
      <w:r w:rsidR="002C0B3A" w:rsidRPr="00332705">
        <w:rPr>
          <w:rFonts w:ascii="Cambria" w:hAnsi="Cambria" w:cs="Garamond"/>
        </w:rPr>
        <w:t xml:space="preserve"> </w:t>
      </w:r>
      <w:r w:rsidRPr="00332705">
        <w:rPr>
          <w:rFonts w:ascii="Cambria" w:hAnsi="Cambria" w:cs="Garamond"/>
        </w:rPr>
        <w:t>az ügyvédi tevékenységről szóló 2017. évi LXXVIII. törvény (a továbbiakban: Üttv.) 208. § (20) bekezdésében kapott felhatalmazás alapján, az Üttv. 157. § (2) bekezdés e) pontjában foglalt feladatkörében eljárva a következő szabályzatot alkotja:</w:t>
      </w:r>
    </w:p>
    <w:p w14:paraId="0F63FEB0" w14:textId="77777777" w:rsidR="0009708F" w:rsidRPr="00332705" w:rsidRDefault="002C0B3A" w:rsidP="00ED474B">
      <w:pPr>
        <w:keepNext/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 xml:space="preserve">1. </w:t>
      </w:r>
      <w:r w:rsidR="005C1A33" w:rsidRPr="00332705">
        <w:rPr>
          <w:rFonts w:ascii="Cambria" w:hAnsi="Cambria" w:cs="Garamond"/>
          <w:b/>
          <w:bCs/>
        </w:rPr>
        <w:t>Általános rendelkezések</w:t>
      </w:r>
    </w:p>
    <w:p w14:paraId="0A2E6FE5" w14:textId="77777777" w:rsidR="0009708F" w:rsidRPr="00332705" w:rsidRDefault="0009708F" w:rsidP="00555569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</w:t>
      </w:r>
      <w:r w:rsidR="002C0B3A" w:rsidRPr="00332705">
        <w:rPr>
          <w:rFonts w:ascii="Cambria" w:hAnsi="Cambria" w:cs="Garamond"/>
          <w:b/>
        </w:rPr>
        <w:t>.1</w:t>
      </w:r>
      <w:r w:rsidR="005C1A33" w:rsidRPr="00332705">
        <w:rPr>
          <w:rFonts w:ascii="Cambria" w:hAnsi="Cambria" w:cs="Garamond"/>
          <w:b/>
        </w:rPr>
        <w:t>.</w:t>
      </w:r>
      <w:r w:rsidRPr="00332705">
        <w:rPr>
          <w:rFonts w:ascii="Cambria" w:hAnsi="Cambria" w:cs="Garamond"/>
          <w:b/>
        </w:rPr>
        <w:t xml:space="preserve"> </w:t>
      </w:r>
      <w:r w:rsidR="005C1A33" w:rsidRPr="00332705">
        <w:rPr>
          <w:rFonts w:ascii="Cambria" w:hAnsi="Cambria" w:cs="Garamond"/>
        </w:rPr>
        <w:t xml:space="preserve">Az </w:t>
      </w:r>
      <w:r w:rsidR="00C74798" w:rsidRPr="00332705">
        <w:rPr>
          <w:rFonts w:ascii="Cambria" w:hAnsi="Cambria" w:cs="Garamond"/>
        </w:rPr>
        <w:t xml:space="preserve">ideiglenes </w:t>
      </w:r>
      <w:r w:rsidR="005C1A33" w:rsidRPr="00332705">
        <w:rPr>
          <w:rFonts w:ascii="Cambria" w:hAnsi="Cambria" w:cs="Garamond"/>
          <w:bCs/>
        </w:rPr>
        <w:t xml:space="preserve">országos </w:t>
      </w:r>
      <w:r w:rsidR="00870F5B" w:rsidRPr="00332705">
        <w:rPr>
          <w:rFonts w:ascii="Cambria" w:hAnsi="Cambria" w:cs="Garamond"/>
          <w:bCs/>
        </w:rPr>
        <w:t>alkalmazott ügyvéd</w:t>
      </w:r>
      <w:r w:rsidR="005C1A33" w:rsidRPr="00332705">
        <w:rPr>
          <w:rFonts w:ascii="Cambria" w:hAnsi="Cambria" w:cs="Garamond"/>
          <w:bCs/>
        </w:rPr>
        <w:t>i tagozat</w:t>
      </w:r>
      <w:r w:rsidR="005C1A33" w:rsidRPr="00332705">
        <w:rPr>
          <w:rFonts w:ascii="Cambria" w:hAnsi="Cambria" w:cs="Garamond"/>
        </w:rPr>
        <w:t xml:space="preserve"> </w:t>
      </w:r>
      <w:r w:rsidR="00C74798" w:rsidRPr="00332705">
        <w:rPr>
          <w:rFonts w:ascii="Cambria" w:hAnsi="Cambria" w:cs="Garamond"/>
        </w:rPr>
        <w:t xml:space="preserve">(a továbbiakban: </w:t>
      </w:r>
      <w:r w:rsidR="00C74798" w:rsidRPr="00332705">
        <w:rPr>
          <w:rFonts w:ascii="Cambria" w:hAnsi="Cambria" w:cs="Garamond"/>
          <w:bCs/>
        </w:rPr>
        <w:t xml:space="preserve">országos </w:t>
      </w:r>
      <w:r w:rsidR="00870F5B" w:rsidRPr="00332705">
        <w:rPr>
          <w:rFonts w:ascii="Cambria" w:hAnsi="Cambria" w:cs="Garamond"/>
          <w:bCs/>
        </w:rPr>
        <w:t>alkalmazott ügyvéd</w:t>
      </w:r>
      <w:r w:rsidR="00C74798" w:rsidRPr="00332705">
        <w:rPr>
          <w:rFonts w:ascii="Cambria" w:hAnsi="Cambria" w:cs="Garamond"/>
          <w:bCs/>
        </w:rPr>
        <w:t>i tagozat</w:t>
      </w:r>
      <w:r w:rsidR="00C74798" w:rsidRPr="00332705">
        <w:rPr>
          <w:rFonts w:ascii="Cambria" w:hAnsi="Cambria" w:cs="Garamond"/>
        </w:rPr>
        <w:t xml:space="preserve"> vagy tagozat) </w:t>
      </w:r>
      <w:r w:rsidR="005C1A33" w:rsidRPr="00332705">
        <w:rPr>
          <w:rFonts w:ascii="Cambria" w:hAnsi="Cambria" w:cs="Garamond"/>
        </w:rPr>
        <w:t xml:space="preserve">tagjait egyenlő választójog alapján, egyfordulós választási eljárásban, közvetlenül választják, titkos szavazással. Az ideiglenes szabályzat alapján megválasztott országos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>i tagozat tagjainak</w:t>
      </w:r>
      <w:r w:rsidR="008D73EF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mandátuma az Üttv.</w:t>
      </w:r>
      <w:r w:rsidR="009C5D27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156.§ (2) bekezdése, valamint az </w:t>
      </w:r>
      <w:r w:rsidR="002C0B3A" w:rsidRPr="00332705">
        <w:rPr>
          <w:rFonts w:ascii="Cambria" w:hAnsi="Cambria" w:cs="Garamond"/>
        </w:rPr>
        <w:t xml:space="preserve">Üttv. </w:t>
      </w:r>
      <w:r w:rsidR="005C1A33" w:rsidRPr="00332705">
        <w:rPr>
          <w:rFonts w:ascii="Cambria" w:hAnsi="Cambria" w:cs="Garamond"/>
        </w:rPr>
        <w:t>208.</w:t>
      </w:r>
      <w:r w:rsidR="002C0B3A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§ (19) és (20) bekezdései alapján meghatározott időre szól</w:t>
      </w:r>
      <w:r w:rsidR="00F55AD6" w:rsidRPr="00332705">
        <w:rPr>
          <w:rFonts w:ascii="Cambria" w:hAnsi="Cambria" w:cs="Garamond"/>
        </w:rPr>
        <w:t xml:space="preserve">. </w:t>
      </w:r>
      <w:r w:rsidR="008D73EF" w:rsidRPr="00332705">
        <w:rPr>
          <w:rFonts w:ascii="Cambria" w:hAnsi="Cambria" w:cs="Garamond"/>
        </w:rPr>
        <w:t xml:space="preserve">Az </w:t>
      </w:r>
      <w:r w:rsidR="00F55AD6" w:rsidRPr="00332705">
        <w:rPr>
          <w:rFonts w:ascii="Cambria" w:hAnsi="Cambria"/>
        </w:rPr>
        <w:t xml:space="preserve">országos </w:t>
      </w:r>
      <w:r w:rsidR="00870F5B" w:rsidRPr="00332705">
        <w:rPr>
          <w:rFonts w:ascii="Cambria" w:hAnsi="Cambria"/>
        </w:rPr>
        <w:t>alkalmazott ügyvéd</w:t>
      </w:r>
      <w:r w:rsidR="00F55AD6" w:rsidRPr="00332705">
        <w:rPr>
          <w:rFonts w:ascii="Cambria" w:hAnsi="Cambria"/>
        </w:rPr>
        <w:t xml:space="preserve">i tagozat tagjainak megbízatása </w:t>
      </w:r>
      <w:r w:rsidR="00F55AD6" w:rsidRPr="00332705">
        <w:rPr>
          <w:rFonts w:ascii="Cambria" w:hAnsi="Cambria" w:cs="Garamond"/>
        </w:rPr>
        <w:t xml:space="preserve">az Üttv. </w:t>
      </w:r>
      <w:r w:rsidR="00F55AD6" w:rsidRPr="00332705">
        <w:rPr>
          <w:rFonts w:ascii="Cambria" w:hAnsi="Cambria"/>
        </w:rPr>
        <w:t>hatálybalépését követő első általános választás napján, de legkésőbb 2019. február 28. napján</w:t>
      </w:r>
      <w:r w:rsidR="005C1A33" w:rsidRPr="00332705">
        <w:rPr>
          <w:rFonts w:ascii="Cambria" w:hAnsi="Cambria"/>
        </w:rPr>
        <w:t xml:space="preserve"> megszűnik.</w:t>
      </w:r>
      <w:r w:rsidR="005C1A33" w:rsidRPr="00332705">
        <w:rPr>
          <w:rFonts w:ascii="Cambria" w:hAnsi="Cambria" w:cs="Garamond"/>
        </w:rPr>
        <w:t xml:space="preserve"> </w:t>
      </w:r>
    </w:p>
    <w:p w14:paraId="32876262" w14:textId="77777777" w:rsidR="0009708F" w:rsidRPr="00332705" w:rsidRDefault="002C0B3A" w:rsidP="0009708F">
      <w:pPr>
        <w:autoSpaceDE w:val="0"/>
        <w:spacing w:before="200" w:line="276" w:lineRule="auto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1.</w:t>
      </w:r>
      <w:r w:rsidR="005C1A33" w:rsidRPr="00332705">
        <w:rPr>
          <w:rFonts w:ascii="Cambria" w:hAnsi="Cambria" w:cs="Garamond"/>
          <w:b/>
        </w:rPr>
        <w:t xml:space="preserve">2. </w:t>
      </w:r>
      <w:r w:rsidRPr="00332705">
        <w:rPr>
          <w:rFonts w:ascii="Cambria" w:hAnsi="Cambria" w:cs="Garamond"/>
        </w:rPr>
        <w:t>E szabályzat alkalmazásában</w:t>
      </w:r>
    </w:p>
    <w:p w14:paraId="0ED61A4D" w14:textId="77777777" w:rsidR="0010789B" w:rsidRPr="00332705" w:rsidRDefault="0009708F" w:rsidP="0009708F">
      <w:pPr>
        <w:tabs>
          <w:tab w:val="left" w:pos="567"/>
        </w:tabs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</w:rPr>
        <w:t xml:space="preserve">a) </w:t>
      </w:r>
      <w:r w:rsidR="005C1A33" w:rsidRPr="00332705">
        <w:rPr>
          <w:rFonts w:ascii="Cambria" w:hAnsi="Cambria" w:cs="Garamond"/>
        </w:rPr>
        <w:t>közeli hozzátartozó</w:t>
      </w:r>
      <w:r w:rsidR="002C0B3A" w:rsidRPr="00332705">
        <w:rPr>
          <w:rFonts w:ascii="Cambria" w:hAnsi="Cambria" w:cs="Garamond"/>
        </w:rPr>
        <w:t>:</w:t>
      </w:r>
      <w:r w:rsidR="005C1A33" w:rsidRPr="00332705">
        <w:rPr>
          <w:rFonts w:ascii="Cambria" w:hAnsi="Cambria" w:cs="Garamond"/>
        </w:rPr>
        <w:t xml:space="preserve"> a </w:t>
      </w:r>
      <w:r w:rsidR="00696E39" w:rsidRPr="00332705">
        <w:rPr>
          <w:rFonts w:ascii="Cambria" w:hAnsi="Cambria" w:cs="Garamond"/>
        </w:rPr>
        <w:t>Polgári Törvénykönyv szerinti közeli hozzátartozó</w:t>
      </w:r>
      <w:r w:rsidR="00E86F5A" w:rsidRPr="00332705">
        <w:rPr>
          <w:rFonts w:ascii="Cambria" w:hAnsi="Cambria" w:cs="Garamond"/>
        </w:rPr>
        <w:t>,</w:t>
      </w:r>
    </w:p>
    <w:p w14:paraId="46BBC780" w14:textId="66046991" w:rsidR="0009708F" w:rsidRPr="00332705" w:rsidRDefault="0010789B" w:rsidP="0009708F">
      <w:pPr>
        <w:tabs>
          <w:tab w:val="left" w:pos="567"/>
        </w:tabs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</w:rPr>
        <w:t>b</w:t>
      </w:r>
      <w:r w:rsidR="0009708F" w:rsidRPr="00332705">
        <w:rPr>
          <w:rFonts w:ascii="Cambria" w:hAnsi="Cambria" w:cs="Garamond"/>
        </w:rPr>
        <w:t>) í</w:t>
      </w:r>
      <w:r w:rsidR="005C1A33" w:rsidRPr="00332705">
        <w:rPr>
          <w:rFonts w:ascii="Cambria" w:hAnsi="Cambria" w:cs="Garamond"/>
        </w:rPr>
        <w:t>télőtábla székhelye szerinti területi kamara</w:t>
      </w:r>
      <w:r w:rsidR="0061476A" w:rsidRPr="00332705">
        <w:rPr>
          <w:rFonts w:ascii="Cambria" w:hAnsi="Cambria" w:cs="Garamond"/>
        </w:rPr>
        <w:t>:</w:t>
      </w:r>
      <w:r w:rsidR="005C1A33" w:rsidRPr="00332705">
        <w:rPr>
          <w:rFonts w:ascii="Cambria" w:hAnsi="Cambria" w:cs="Garamond"/>
        </w:rPr>
        <w:t xml:space="preserve"> </w:t>
      </w:r>
      <w:r w:rsidR="002C0B3A" w:rsidRPr="00332705">
        <w:rPr>
          <w:rFonts w:ascii="Cambria" w:hAnsi="Cambria" w:cs="Garamond"/>
        </w:rPr>
        <w:t>a</w:t>
      </w:r>
      <w:r w:rsidR="005C1A33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  <w:bCs/>
        </w:rPr>
        <w:t>bíróságok elnevezéséről, székhelyéről és illetékességi területének meghatározásáról szóló 2010. évi CLXXXIV. törvény 2. melléklet</w:t>
      </w:r>
      <w:r w:rsidR="006A7156" w:rsidRPr="00332705">
        <w:rPr>
          <w:rFonts w:ascii="Cambria" w:hAnsi="Cambria" w:cs="Garamond"/>
          <w:bCs/>
        </w:rPr>
        <w:t>ében</w:t>
      </w:r>
      <w:r w:rsidR="002C0B3A" w:rsidRPr="00332705">
        <w:rPr>
          <w:rFonts w:ascii="Cambria" w:hAnsi="Cambria" w:cs="Garamond"/>
          <w:bCs/>
        </w:rPr>
        <w:t xml:space="preserve"> </w:t>
      </w:r>
      <w:r w:rsidR="006A7156" w:rsidRPr="00332705">
        <w:rPr>
          <w:rFonts w:ascii="Cambria" w:hAnsi="Cambria" w:cs="Garamond"/>
        </w:rPr>
        <w:t xml:space="preserve">meghatározott ítélőtábla székhelye </w:t>
      </w:r>
      <w:r w:rsidR="006A7156" w:rsidRPr="00332705">
        <w:rPr>
          <w:rFonts w:ascii="Cambria" w:hAnsi="Cambria" w:cs="Garamond"/>
          <w:bCs/>
        </w:rPr>
        <w:t>szerinti</w:t>
      </w:r>
      <w:r w:rsidR="002C0B3A" w:rsidRPr="00332705">
        <w:rPr>
          <w:rFonts w:ascii="Cambria" w:hAnsi="Cambria" w:cs="Garamond"/>
          <w:bCs/>
        </w:rPr>
        <w:t xml:space="preserve"> működési területtel rendelkező területi ügyvédi kamara,</w:t>
      </w:r>
    </w:p>
    <w:p w14:paraId="2CE156F0" w14:textId="77777777" w:rsidR="002B72F6" w:rsidRPr="00332705" w:rsidRDefault="0010789B" w:rsidP="0009708F">
      <w:pPr>
        <w:tabs>
          <w:tab w:val="left" w:pos="567"/>
        </w:tabs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c</w:t>
      </w:r>
      <w:r w:rsidR="0009708F" w:rsidRPr="00332705">
        <w:rPr>
          <w:rFonts w:ascii="Cambria" w:hAnsi="Cambria" w:cs="Garamond"/>
          <w:bCs/>
        </w:rPr>
        <w:t xml:space="preserve">) </w:t>
      </w:r>
      <w:r w:rsidR="005C1A33" w:rsidRPr="00332705">
        <w:rPr>
          <w:rFonts w:ascii="Cambria" w:hAnsi="Cambria" w:cs="Garamond"/>
          <w:bCs/>
        </w:rPr>
        <w:t>területi lista</w:t>
      </w:r>
      <w:r w:rsidR="0061476A" w:rsidRPr="00332705">
        <w:rPr>
          <w:rFonts w:ascii="Cambria" w:hAnsi="Cambria" w:cs="Garamond"/>
          <w:bCs/>
        </w:rPr>
        <w:t>:</w:t>
      </w:r>
      <w:r w:rsidR="005C1A33" w:rsidRPr="00332705">
        <w:rPr>
          <w:rFonts w:ascii="Cambria" w:hAnsi="Cambria" w:cs="Garamond"/>
          <w:bCs/>
        </w:rPr>
        <w:t xml:space="preserve"> az egy </w:t>
      </w:r>
      <w:r w:rsidR="00E86F5A" w:rsidRPr="00332705">
        <w:rPr>
          <w:rFonts w:ascii="Cambria" w:hAnsi="Cambria" w:cs="Garamond"/>
          <w:bCs/>
        </w:rPr>
        <w:t>í</w:t>
      </w:r>
      <w:r w:rsidR="005C1A33" w:rsidRPr="00332705">
        <w:rPr>
          <w:rFonts w:ascii="Cambria" w:hAnsi="Cambria" w:cs="Garamond"/>
          <w:bCs/>
        </w:rPr>
        <w:t>télőtábla illetékességi területe szerinti területi kamarák összes jelöltjét tartalmazó list</w:t>
      </w:r>
      <w:r w:rsidR="002C0B3A" w:rsidRPr="00332705">
        <w:rPr>
          <w:rFonts w:ascii="Cambria" w:hAnsi="Cambria" w:cs="Garamond"/>
          <w:bCs/>
        </w:rPr>
        <w:t>a.</w:t>
      </w:r>
    </w:p>
    <w:p w14:paraId="5BD0FC11" w14:textId="356D5944" w:rsidR="002C0B3A" w:rsidRPr="00332705" w:rsidRDefault="002C0B3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1.</w:t>
      </w:r>
      <w:r w:rsidR="005C1A33" w:rsidRPr="00332705">
        <w:rPr>
          <w:rFonts w:ascii="Cambria" w:hAnsi="Cambria" w:cs="Garamond"/>
          <w:b/>
        </w:rPr>
        <w:t xml:space="preserve">3. </w:t>
      </w:r>
      <w:r w:rsidR="005C1A33" w:rsidRPr="00332705">
        <w:rPr>
          <w:rFonts w:ascii="Cambria" w:hAnsi="Cambria" w:cs="Garamond"/>
        </w:rPr>
        <w:t xml:space="preserve">A választói névjegyzékbe felvett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 xml:space="preserve"> választhat (</w:t>
      </w:r>
      <w:r w:rsidRPr="00332705">
        <w:rPr>
          <w:rFonts w:ascii="Cambria" w:hAnsi="Cambria" w:cs="Garamond"/>
        </w:rPr>
        <w:t>a továbbiakban</w:t>
      </w:r>
      <w:r w:rsidR="00A2629B" w:rsidRPr="00332705">
        <w:rPr>
          <w:rFonts w:ascii="Cambria" w:hAnsi="Cambria" w:cs="Garamond"/>
        </w:rPr>
        <w:t>: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aktív választójog), és amennyiben jogszabály vagy a jelen szabályzat nem zárja ki, választható (</w:t>
      </w:r>
      <w:r w:rsidRPr="00332705">
        <w:rPr>
          <w:rFonts w:ascii="Cambria" w:hAnsi="Cambria" w:cs="Garamond"/>
        </w:rPr>
        <w:t xml:space="preserve">a továbbiakban: </w:t>
      </w:r>
      <w:r w:rsidR="005C1A33" w:rsidRPr="00332705">
        <w:rPr>
          <w:rFonts w:ascii="Cambria" w:hAnsi="Cambria" w:cs="Garamond"/>
        </w:rPr>
        <w:t xml:space="preserve">passzív választójog). </w:t>
      </w:r>
    </w:p>
    <w:p w14:paraId="7B6311EE" w14:textId="77777777" w:rsidR="0009708F" w:rsidRPr="00332705" w:rsidRDefault="002C0B3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1.4. </w:t>
      </w:r>
      <w:r w:rsidR="005C1A33" w:rsidRPr="00332705">
        <w:rPr>
          <w:rFonts w:ascii="Cambria" w:hAnsi="Cambria" w:cs="Garamond"/>
        </w:rPr>
        <w:t xml:space="preserve">A választáson minden </w:t>
      </w:r>
      <w:r w:rsidRPr="00332705">
        <w:rPr>
          <w:rFonts w:ascii="Cambria" w:hAnsi="Cambria" w:cs="Garamond"/>
        </w:rPr>
        <w:t xml:space="preserve">aktív választójoggal rendelkezőnek </w:t>
      </w:r>
      <w:r w:rsidR="005C1A33" w:rsidRPr="00332705">
        <w:rPr>
          <w:rFonts w:ascii="Cambria" w:hAnsi="Cambria" w:cs="Garamond"/>
        </w:rPr>
        <w:t>egy szavazata van, minden szavazat egyenlő.</w:t>
      </w:r>
    </w:p>
    <w:p w14:paraId="22B3DE09" w14:textId="77777777" w:rsidR="0009708F" w:rsidRPr="00332705" w:rsidRDefault="002C0B3A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>1.</w:t>
      </w:r>
      <w:r w:rsidR="005C1A33" w:rsidRPr="00332705">
        <w:rPr>
          <w:rFonts w:ascii="Cambria" w:hAnsi="Cambria" w:cs="Garamond"/>
          <w:b/>
          <w:bCs/>
        </w:rPr>
        <w:t xml:space="preserve">5. </w:t>
      </w:r>
      <w:r w:rsidR="005C1A33" w:rsidRPr="00332705">
        <w:rPr>
          <w:rFonts w:ascii="Cambria" w:hAnsi="Cambria" w:cs="Garamond"/>
          <w:bCs/>
        </w:rPr>
        <w:t>A</w:t>
      </w:r>
      <w:r w:rsidR="00F706AB" w:rsidRPr="00332705">
        <w:rPr>
          <w:rFonts w:ascii="Cambria" w:hAnsi="Cambria" w:cs="Garamond"/>
          <w:bCs/>
        </w:rPr>
        <w:t>z</w:t>
      </w:r>
      <w:r w:rsidR="005C1A33" w:rsidRPr="00332705">
        <w:rPr>
          <w:rFonts w:ascii="Cambria" w:hAnsi="Cambria" w:cs="Garamond"/>
          <w:bCs/>
        </w:rPr>
        <w:t xml:space="preserve"> országos </w:t>
      </w:r>
      <w:r w:rsidR="00F706AB" w:rsidRPr="00332705">
        <w:rPr>
          <w:rFonts w:ascii="Cambria" w:hAnsi="Cambria" w:cs="Garamond"/>
          <w:bCs/>
        </w:rPr>
        <w:t xml:space="preserve">alkalmazott ügyvédi </w:t>
      </w:r>
      <w:r w:rsidR="005C1A33" w:rsidRPr="00332705">
        <w:rPr>
          <w:rFonts w:ascii="Cambria" w:hAnsi="Cambria" w:cs="Garamond"/>
          <w:bCs/>
        </w:rPr>
        <w:t>tagozat területi létszámarányos elosztására figyelemmel az országos tagozat 20 fős lé</w:t>
      </w:r>
      <w:r w:rsidR="001E6740" w:rsidRPr="00332705">
        <w:rPr>
          <w:rFonts w:ascii="Cambria" w:hAnsi="Cambria" w:cs="Garamond"/>
          <w:bCs/>
        </w:rPr>
        <w:t>t</w:t>
      </w:r>
      <w:r w:rsidR="00F706AB" w:rsidRPr="00332705">
        <w:rPr>
          <w:rFonts w:ascii="Cambria" w:hAnsi="Cambria" w:cs="Garamond"/>
          <w:bCs/>
        </w:rPr>
        <w:t>száma az alábbi arányban oszlik</w:t>
      </w:r>
      <w:r w:rsidR="005C1A33" w:rsidRPr="00332705">
        <w:rPr>
          <w:rFonts w:ascii="Cambria" w:hAnsi="Cambria" w:cs="Garamond"/>
          <w:bCs/>
        </w:rPr>
        <w:t xml:space="preserve"> meg</w:t>
      </w:r>
      <w:r w:rsidRPr="00332705">
        <w:rPr>
          <w:rFonts w:ascii="Cambria" w:hAnsi="Cambria" w:cs="Garamond"/>
          <w:bCs/>
        </w:rPr>
        <w:t>:</w:t>
      </w:r>
    </w:p>
    <w:p w14:paraId="6959BB6F" w14:textId="77777777" w:rsidR="006C1155" w:rsidRPr="00332705" w:rsidRDefault="002C0B3A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a) a</w:t>
      </w:r>
      <w:r w:rsidR="005C1A33" w:rsidRPr="00332705">
        <w:rPr>
          <w:rFonts w:ascii="Cambria" w:hAnsi="Cambria" w:cs="Garamond"/>
          <w:bCs/>
        </w:rPr>
        <w:t xml:space="preserve"> Fővárosi Ítélőtábla illetékességi területe alá tartozó területi kamarákból </w:t>
      </w:r>
      <w:r w:rsidR="00CC0D2E" w:rsidRPr="00332705">
        <w:rPr>
          <w:rFonts w:ascii="Cambria" w:hAnsi="Cambria" w:cs="Garamond"/>
          <w:bCs/>
        </w:rPr>
        <w:t xml:space="preserve">választott </w:t>
      </w:r>
      <w:r w:rsidR="00A253D5" w:rsidRPr="00332705">
        <w:rPr>
          <w:rFonts w:ascii="Cambria" w:hAnsi="Cambria" w:cs="Garamond"/>
          <w:bCs/>
        </w:rPr>
        <w:t>14</w:t>
      </w:r>
      <w:r w:rsidR="00CC0D2E" w:rsidRPr="00332705">
        <w:rPr>
          <w:rFonts w:ascii="Cambria" w:hAnsi="Cambria" w:cs="Garamond"/>
          <w:bCs/>
        </w:rPr>
        <w:t xml:space="preserve"> fő,</w:t>
      </w:r>
    </w:p>
    <w:p w14:paraId="32788C0F" w14:textId="77777777" w:rsidR="006C1155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b) a</w:t>
      </w:r>
      <w:r w:rsidR="005C1A33" w:rsidRPr="00332705">
        <w:rPr>
          <w:rFonts w:ascii="Cambria" w:hAnsi="Cambria" w:cs="Garamond"/>
          <w:bCs/>
        </w:rPr>
        <w:t xml:space="preserve"> Debreceni Ítélőtábla illetékességi területe alá tartozó területi kamarákból </w:t>
      </w:r>
      <w:r w:rsidRPr="00332705">
        <w:rPr>
          <w:rFonts w:ascii="Cambria" w:hAnsi="Cambria" w:cs="Garamond"/>
          <w:bCs/>
        </w:rPr>
        <w:t xml:space="preserve">választott </w:t>
      </w:r>
      <w:r w:rsidR="00A253D5" w:rsidRPr="00332705">
        <w:rPr>
          <w:rFonts w:ascii="Cambria" w:hAnsi="Cambria" w:cs="Garamond"/>
          <w:bCs/>
        </w:rPr>
        <w:t>2</w:t>
      </w:r>
      <w:r w:rsidRPr="00332705">
        <w:rPr>
          <w:rFonts w:ascii="Cambria" w:hAnsi="Cambria" w:cs="Garamond"/>
          <w:bCs/>
        </w:rPr>
        <w:t xml:space="preserve"> fő,</w:t>
      </w:r>
    </w:p>
    <w:p w14:paraId="55A1E328" w14:textId="77777777" w:rsidR="006C1155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lastRenderedPageBreak/>
        <w:t>c) a</w:t>
      </w:r>
      <w:r w:rsidR="005C1A33" w:rsidRPr="00332705">
        <w:rPr>
          <w:rFonts w:ascii="Cambria" w:hAnsi="Cambria" w:cs="Garamond"/>
          <w:bCs/>
        </w:rPr>
        <w:t xml:space="preserve"> Győri Ítélőtábla illetékességi területe alá tartozó területi kamarákból </w:t>
      </w:r>
      <w:r w:rsidRPr="00332705">
        <w:rPr>
          <w:rFonts w:ascii="Cambria" w:hAnsi="Cambria" w:cs="Garamond"/>
          <w:bCs/>
        </w:rPr>
        <w:t xml:space="preserve">választott </w:t>
      </w:r>
      <w:r w:rsidR="00A253D5" w:rsidRPr="00332705">
        <w:rPr>
          <w:rFonts w:ascii="Cambria" w:hAnsi="Cambria" w:cs="Garamond"/>
          <w:bCs/>
        </w:rPr>
        <w:t>1</w:t>
      </w:r>
      <w:r w:rsidRPr="00332705">
        <w:rPr>
          <w:rFonts w:ascii="Cambria" w:hAnsi="Cambria" w:cs="Garamond"/>
          <w:bCs/>
        </w:rPr>
        <w:t xml:space="preserve"> fő,</w:t>
      </w:r>
    </w:p>
    <w:p w14:paraId="3E9448DA" w14:textId="77777777" w:rsidR="006C1155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d) a</w:t>
      </w:r>
      <w:r w:rsidR="005C1A33" w:rsidRPr="00332705">
        <w:rPr>
          <w:rFonts w:ascii="Cambria" w:hAnsi="Cambria" w:cs="Garamond"/>
          <w:bCs/>
        </w:rPr>
        <w:t xml:space="preserve"> Pécsi Ítélőtábla illetékességi területe alá tartozó területi kamarákból </w:t>
      </w:r>
      <w:r w:rsidRPr="00332705">
        <w:rPr>
          <w:rFonts w:ascii="Cambria" w:hAnsi="Cambria" w:cs="Garamond"/>
          <w:bCs/>
        </w:rPr>
        <w:t xml:space="preserve">választott </w:t>
      </w:r>
      <w:r w:rsidR="00A253D5" w:rsidRPr="00332705">
        <w:rPr>
          <w:rFonts w:ascii="Cambria" w:hAnsi="Cambria" w:cs="Garamond"/>
          <w:bCs/>
        </w:rPr>
        <w:t>1</w:t>
      </w:r>
      <w:r w:rsidRPr="00332705">
        <w:rPr>
          <w:rFonts w:ascii="Cambria" w:hAnsi="Cambria" w:cs="Garamond"/>
          <w:bCs/>
        </w:rPr>
        <w:t xml:space="preserve"> fő, valamint</w:t>
      </w:r>
    </w:p>
    <w:p w14:paraId="59BBAC6F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e) a</w:t>
      </w:r>
      <w:r w:rsidR="005C1A33" w:rsidRPr="00332705">
        <w:rPr>
          <w:rFonts w:ascii="Cambria" w:hAnsi="Cambria" w:cs="Garamond"/>
          <w:bCs/>
        </w:rPr>
        <w:t xml:space="preserve"> Szegedi Ítélőtábla illetékességi területe alá tartozó területi kamarákból </w:t>
      </w:r>
      <w:r w:rsidRPr="00332705">
        <w:rPr>
          <w:rFonts w:ascii="Cambria" w:hAnsi="Cambria" w:cs="Garamond"/>
          <w:bCs/>
        </w:rPr>
        <w:t xml:space="preserve">választott </w:t>
      </w:r>
      <w:r w:rsidR="00A253D5" w:rsidRPr="00332705">
        <w:rPr>
          <w:rFonts w:ascii="Cambria" w:hAnsi="Cambria" w:cs="Garamond"/>
          <w:bCs/>
        </w:rPr>
        <w:t>2</w:t>
      </w:r>
      <w:r w:rsidRPr="00332705">
        <w:rPr>
          <w:rFonts w:ascii="Cambria" w:hAnsi="Cambria" w:cs="Garamond"/>
          <w:bCs/>
        </w:rPr>
        <w:t xml:space="preserve"> fő.</w:t>
      </w:r>
    </w:p>
    <w:p w14:paraId="0FD304FB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1.6. </w:t>
      </w:r>
      <w:r w:rsidR="005C1A33" w:rsidRPr="00332705">
        <w:rPr>
          <w:rFonts w:ascii="Cambria" w:hAnsi="Cambria" w:cs="Garamond"/>
          <w:bCs/>
        </w:rPr>
        <w:t xml:space="preserve">A kamarai választások során minden </w:t>
      </w:r>
      <w:r w:rsidR="00870F5B" w:rsidRPr="00332705">
        <w:rPr>
          <w:rFonts w:ascii="Cambria" w:hAnsi="Cambria" w:cs="Garamond"/>
          <w:bCs/>
        </w:rPr>
        <w:t>alkalmazott ügyvéd</w:t>
      </w:r>
      <w:r w:rsidR="005C1A33" w:rsidRPr="00332705">
        <w:rPr>
          <w:rFonts w:ascii="Cambria" w:hAnsi="Cambria" w:cs="Garamond"/>
          <w:bCs/>
        </w:rPr>
        <w:t xml:space="preserve"> köteles </w:t>
      </w:r>
      <w:r w:rsidR="00F706AB" w:rsidRPr="00332705">
        <w:rPr>
          <w:rFonts w:ascii="Cambria" w:hAnsi="Cambria" w:cs="Garamond"/>
          <w:bCs/>
        </w:rPr>
        <w:t>az</w:t>
      </w:r>
      <w:r w:rsidR="005C1A33" w:rsidRPr="00332705">
        <w:rPr>
          <w:rFonts w:ascii="Cambria" w:hAnsi="Cambria" w:cs="Garamond"/>
          <w:bCs/>
        </w:rPr>
        <w:t xml:space="preserve"> </w:t>
      </w:r>
      <w:r w:rsidR="00870F5B" w:rsidRPr="00332705">
        <w:rPr>
          <w:rFonts w:ascii="Cambria" w:hAnsi="Cambria" w:cs="Garamond"/>
          <w:bCs/>
        </w:rPr>
        <w:t>alkalmazott ügyvéd</w:t>
      </w:r>
      <w:r w:rsidR="005C1A33" w:rsidRPr="00332705">
        <w:rPr>
          <w:rFonts w:ascii="Cambria" w:hAnsi="Cambria" w:cs="Garamond"/>
          <w:bCs/>
        </w:rPr>
        <w:t>i hivatáshoz méltó magatartást tanúsítani.</w:t>
      </w:r>
    </w:p>
    <w:p w14:paraId="2D72BED1" w14:textId="77777777" w:rsidR="0009708F" w:rsidRPr="00332705" w:rsidRDefault="00CC0D2E" w:rsidP="00ED474B">
      <w:pPr>
        <w:keepNext/>
        <w:autoSpaceDE w:val="0"/>
        <w:spacing w:before="200" w:line="276" w:lineRule="auto"/>
        <w:jc w:val="both"/>
        <w:rPr>
          <w:rFonts w:ascii="Cambria" w:hAnsi="Cambria" w:cs="Garamond"/>
          <w:b/>
        </w:rPr>
      </w:pPr>
      <w:r w:rsidRPr="00332705">
        <w:rPr>
          <w:rFonts w:ascii="Cambria" w:hAnsi="Cambria" w:cs="Garamond"/>
          <w:b/>
        </w:rPr>
        <w:t>2</w:t>
      </w:r>
      <w:r w:rsidR="005C1A33" w:rsidRPr="00332705">
        <w:rPr>
          <w:rFonts w:ascii="Cambria" w:hAnsi="Cambria" w:cs="Garamond"/>
          <w:b/>
        </w:rPr>
        <w:t>. A választások előkészítése</w:t>
      </w:r>
    </w:p>
    <w:p w14:paraId="260F2328" w14:textId="7D933789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2.1. </w:t>
      </w:r>
      <w:r w:rsidR="005C1A33" w:rsidRPr="00332705">
        <w:rPr>
          <w:rFonts w:ascii="Cambria" w:hAnsi="Cambria" w:cs="Garamond"/>
        </w:rPr>
        <w:t xml:space="preserve">A Magyar Ügyvédi Kamara az </w:t>
      </w:r>
      <w:r w:rsidRPr="00332705">
        <w:rPr>
          <w:rFonts w:ascii="Cambria" w:hAnsi="Cambria" w:cs="Garamond"/>
        </w:rPr>
        <w:t>í</w:t>
      </w:r>
      <w:r w:rsidR="005C1A33" w:rsidRPr="00332705">
        <w:rPr>
          <w:rFonts w:ascii="Cambria" w:hAnsi="Cambria" w:cs="Garamond"/>
        </w:rPr>
        <w:t>télőtábl</w:t>
      </w:r>
      <w:r w:rsidRPr="00332705">
        <w:rPr>
          <w:rFonts w:ascii="Cambria" w:hAnsi="Cambria" w:cs="Garamond"/>
        </w:rPr>
        <w:t>ák</w:t>
      </w:r>
      <w:r w:rsidR="005C1A33" w:rsidRPr="00332705">
        <w:rPr>
          <w:rFonts w:ascii="Cambria" w:hAnsi="Cambria" w:cs="Garamond"/>
        </w:rPr>
        <w:t xml:space="preserve"> székhelye szerinti területi kamarák közreműködésével </w:t>
      </w:r>
      <w:r w:rsidR="005C1A33" w:rsidRPr="00332705">
        <w:rPr>
          <w:rFonts w:ascii="Cambria" w:hAnsi="Cambria" w:cs="Garamond"/>
          <w:bCs/>
        </w:rPr>
        <w:t>– az elnök</w:t>
      </w:r>
      <w:r w:rsidR="005C1A33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  <w:bCs/>
        </w:rPr>
        <w:t>előterjesztése alapján</w:t>
      </w:r>
      <w:r w:rsidR="005C1A33" w:rsidRPr="00332705">
        <w:rPr>
          <w:rFonts w:ascii="Cambria" w:hAnsi="Cambria" w:cs="Garamond"/>
          <w:b/>
          <w:bCs/>
        </w:rPr>
        <w:t xml:space="preserve"> </w:t>
      </w:r>
      <w:r w:rsidR="005C1A33" w:rsidRPr="00332705">
        <w:rPr>
          <w:rFonts w:ascii="Cambria" w:hAnsi="Cambria" w:cs="Garamond"/>
          <w:bCs/>
        </w:rPr>
        <w:t>–</w:t>
      </w:r>
      <w:r w:rsidR="00C40502" w:rsidRPr="00332705">
        <w:rPr>
          <w:rFonts w:ascii="Cambria" w:hAnsi="Cambria" w:cs="Garamond"/>
          <w:bCs/>
        </w:rPr>
        <w:t xml:space="preserve"> </w:t>
      </w:r>
      <w:r w:rsidR="005C1A33" w:rsidRPr="00332705">
        <w:rPr>
          <w:rFonts w:ascii="Cambria" w:hAnsi="Cambria" w:cs="Garamond"/>
        </w:rPr>
        <w:t>a választási szervek tagjai</w:t>
      </w:r>
      <w:r w:rsidR="003578DD" w:rsidRPr="00332705">
        <w:rPr>
          <w:rFonts w:ascii="Cambria" w:hAnsi="Cambria" w:cs="Garamond"/>
        </w:rPr>
        <w:t xml:space="preserve">, </w:t>
      </w:r>
      <w:r w:rsidR="005C1A33" w:rsidRPr="00332705">
        <w:rPr>
          <w:rFonts w:ascii="Cambria" w:hAnsi="Cambria" w:cs="Garamond"/>
          <w:bCs/>
        </w:rPr>
        <w:t>elnökei</w:t>
      </w:r>
      <w:r w:rsidR="005C1A33" w:rsidRPr="00332705">
        <w:rPr>
          <w:rFonts w:ascii="Cambria" w:hAnsi="Cambria" w:cs="Garamond"/>
        </w:rPr>
        <w:t xml:space="preserve"> és póttagjai </w:t>
      </w:r>
      <w:r w:rsidRPr="00332705">
        <w:rPr>
          <w:rFonts w:ascii="Cambria" w:hAnsi="Cambria" w:cs="Garamond"/>
        </w:rPr>
        <w:t xml:space="preserve">kijelölésével </w:t>
      </w:r>
      <w:r w:rsidR="005C1A33" w:rsidRPr="00332705">
        <w:rPr>
          <w:rFonts w:ascii="Cambria" w:hAnsi="Cambria" w:cs="Garamond"/>
        </w:rPr>
        <w:t>köteles úgy előkészíteni</w:t>
      </w:r>
      <w:r w:rsidR="003578DD" w:rsidRPr="00332705">
        <w:rPr>
          <w:rFonts w:ascii="Cambria" w:hAnsi="Cambria" w:cs="Garamond"/>
        </w:rPr>
        <w:t>, valamint a választási szervek alakuló ülését</w:t>
      </w:r>
      <w:r w:rsidR="005C1A33" w:rsidRPr="00332705">
        <w:rPr>
          <w:rFonts w:ascii="Cambria" w:hAnsi="Cambria" w:cs="Garamond"/>
        </w:rPr>
        <w:t xml:space="preserve"> összehívni, hogy </w:t>
      </w:r>
      <w:r w:rsidR="00AF680A" w:rsidRPr="00332705">
        <w:rPr>
          <w:rFonts w:ascii="Cambria" w:hAnsi="Cambria" w:cs="Garamond"/>
        </w:rPr>
        <w:t>a választás</w:t>
      </w:r>
      <w:r w:rsidR="005C1A33" w:rsidRPr="00332705">
        <w:rPr>
          <w:rFonts w:ascii="Cambria" w:hAnsi="Cambria" w:cs="Garamond"/>
        </w:rPr>
        <w:t xml:space="preserve"> 2018. </w:t>
      </w:r>
      <w:r w:rsidRPr="00332705">
        <w:rPr>
          <w:rFonts w:ascii="Cambria" w:hAnsi="Cambria" w:cs="Garamond"/>
        </w:rPr>
        <w:t xml:space="preserve">április 20. </w:t>
      </w:r>
      <w:r w:rsidR="005C1A33" w:rsidRPr="00332705">
        <w:rPr>
          <w:rFonts w:ascii="Cambria" w:hAnsi="Cambria" w:cs="Garamond"/>
        </w:rPr>
        <w:t xml:space="preserve">és 2018. </w:t>
      </w:r>
      <w:r w:rsidRPr="00332705">
        <w:rPr>
          <w:rFonts w:ascii="Cambria" w:hAnsi="Cambria" w:cs="Garamond"/>
        </w:rPr>
        <w:t>április 30</w:t>
      </w:r>
      <w:r w:rsidR="005C1A33" w:rsidRPr="00332705">
        <w:rPr>
          <w:rFonts w:ascii="Cambria" w:hAnsi="Cambria" w:cs="Garamond"/>
        </w:rPr>
        <w:t xml:space="preserve">. napja között megtartásra kerüljön. </w:t>
      </w:r>
    </w:p>
    <w:p w14:paraId="2DC47718" w14:textId="77777777" w:rsidR="00CC0D2E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2.2. </w:t>
      </w:r>
      <w:r w:rsidR="005C1A33" w:rsidRPr="00332705">
        <w:rPr>
          <w:rFonts w:ascii="Cambria" w:hAnsi="Cambria" w:cs="Garamond"/>
        </w:rPr>
        <w:t xml:space="preserve">A Magyar Ügyvédi Kamara </w:t>
      </w:r>
      <w:r w:rsidR="00C74798" w:rsidRPr="00332705">
        <w:rPr>
          <w:rFonts w:ascii="Cambria" w:hAnsi="Cambria" w:cs="Garamond"/>
        </w:rPr>
        <w:t xml:space="preserve">elnöke </w:t>
      </w:r>
      <w:r w:rsidR="005C1A33" w:rsidRPr="00332705">
        <w:rPr>
          <w:rFonts w:ascii="Cambria" w:hAnsi="Cambria" w:cs="Garamond"/>
        </w:rPr>
        <w:t xml:space="preserve">a választások előkészítése és lebonyolítása céljából a választás kitűzésével egyidejűleg </w:t>
      </w:r>
      <w:r w:rsidR="00D901D4" w:rsidRPr="00332705">
        <w:rPr>
          <w:rFonts w:ascii="Cambria" w:hAnsi="Cambria" w:cs="Garamond"/>
        </w:rPr>
        <w:t xml:space="preserve">kijelöli </w:t>
      </w:r>
      <w:r w:rsidR="005C1A33" w:rsidRPr="00332705">
        <w:rPr>
          <w:rFonts w:ascii="Cambria" w:hAnsi="Cambria" w:cs="Garamond"/>
        </w:rPr>
        <w:t>a</w:t>
      </w:r>
      <w:r w:rsidR="00D901D4" w:rsidRPr="00332705">
        <w:rPr>
          <w:rFonts w:ascii="Cambria" w:hAnsi="Cambria" w:cs="Garamond"/>
        </w:rPr>
        <w:t>z országos</w:t>
      </w:r>
      <w:r w:rsidR="005C1A33" w:rsidRPr="00332705">
        <w:rPr>
          <w:rFonts w:ascii="Cambria" w:hAnsi="Cambria" w:cs="Garamond"/>
        </w:rPr>
        <w:t xml:space="preserve"> választási bizottságot, annak elnökét és tagjait. </w:t>
      </w:r>
    </w:p>
    <w:p w14:paraId="6519AB15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2.3. </w:t>
      </w:r>
      <w:r w:rsidR="005C1A33" w:rsidRPr="00332705">
        <w:rPr>
          <w:rFonts w:ascii="Cambria" w:hAnsi="Cambria" w:cs="Garamond"/>
        </w:rPr>
        <w:t xml:space="preserve">A </w:t>
      </w:r>
      <w:r w:rsidRPr="00332705">
        <w:rPr>
          <w:rFonts w:ascii="Cambria" w:hAnsi="Cambria" w:cs="Garamond"/>
        </w:rPr>
        <w:t xml:space="preserve">választói </w:t>
      </w:r>
      <w:r w:rsidR="005C1A33" w:rsidRPr="00332705">
        <w:rPr>
          <w:rFonts w:ascii="Cambria" w:hAnsi="Cambria" w:cs="Garamond"/>
        </w:rPr>
        <w:t>névjegyzék</w:t>
      </w:r>
      <w:r w:rsidRPr="00332705">
        <w:rPr>
          <w:rFonts w:ascii="Cambria" w:hAnsi="Cambria" w:cs="Garamond"/>
        </w:rPr>
        <w:t>ek</w:t>
      </w:r>
      <w:r w:rsidR="005C1A33" w:rsidRPr="00332705">
        <w:rPr>
          <w:rFonts w:ascii="Cambria" w:hAnsi="Cambria" w:cs="Garamond"/>
        </w:rPr>
        <w:t xml:space="preserve"> közzétételét követő 5 napon belül </w:t>
      </w:r>
      <w:r w:rsidR="00AF680A" w:rsidRPr="00332705">
        <w:rPr>
          <w:rFonts w:ascii="Cambria" w:hAnsi="Cambria" w:cs="Garamond"/>
        </w:rPr>
        <w:t xml:space="preserve">a </w:t>
      </w:r>
      <w:r w:rsidR="00C74798" w:rsidRPr="00332705">
        <w:rPr>
          <w:rFonts w:ascii="Cambria" w:hAnsi="Cambria" w:cs="Garamond"/>
        </w:rPr>
        <w:t xml:space="preserve">Magyar Ügyvédi Kamara elnöke </w:t>
      </w:r>
      <w:r w:rsidR="00AF680A" w:rsidRPr="00332705">
        <w:rPr>
          <w:rFonts w:ascii="Cambria" w:hAnsi="Cambria" w:cs="Garamond"/>
        </w:rPr>
        <w:t>kijelöli az országos</w:t>
      </w:r>
      <w:r w:rsidR="00EF7A55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szavazatszámláló bizottság elnökét és tagjait. </w:t>
      </w:r>
    </w:p>
    <w:p w14:paraId="24C53CE4" w14:textId="739DBDA5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2.4. </w:t>
      </w:r>
      <w:r w:rsidR="005C1A33" w:rsidRPr="00332705">
        <w:rPr>
          <w:rFonts w:ascii="Cambria" w:hAnsi="Cambria" w:cs="Garamond"/>
        </w:rPr>
        <w:t xml:space="preserve">A </w:t>
      </w:r>
      <w:r w:rsidR="003578DD" w:rsidRPr="00332705">
        <w:rPr>
          <w:rFonts w:ascii="Cambria" w:hAnsi="Cambria" w:cs="Garamond"/>
        </w:rPr>
        <w:t xml:space="preserve">választási szervek </w:t>
      </w:r>
      <w:r w:rsidR="005C1A33" w:rsidRPr="00332705">
        <w:rPr>
          <w:rFonts w:ascii="Cambria" w:hAnsi="Cambria" w:cs="Garamond"/>
        </w:rPr>
        <w:t xml:space="preserve">tagjainak és elnökének </w:t>
      </w:r>
      <w:r w:rsidR="003578DD" w:rsidRPr="00332705">
        <w:rPr>
          <w:rFonts w:ascii="Cambria" w:hAnsi="Cambria" w:cs="Garamond"/>
        </w:rPr>
        <w:t xml:space="preserve">a </w:t>
      </w:r>
      <w:r w:rsidR="006E56AA" w:rsidRPr="00332705">
        <w:rPr>
          <w:rFonts w:ascii="Cambria" w:hAnsi="Cambria" w:cs="Garamond"/>
        </w:rPr>
        <w:t xml:space="preserve">kijelölésével </w:t>
      </w:r>
      <w:r w:rsidR="005C1A33" w:rsidRPr="00332705">
        <w:rPr>
          <w:rFonts w:ascii="Cambria" w:hAnsi="Cambria" w:cs="Garamond"/>
        </w:rPr>
        <w:t xml:space="preserve">egyidejűleg </w:t>
      </w:r>
      <w:r w:rsidR="003578DD" w:rsidRPr="00332705">
        <w:rPr>
          <w:rFonts w:ascii="Cambria" w:hAnsi="Cambria" w:cs="Garamond"/>
        </w:rPr>
        <w:t xml:space="preserve">választási szervenként </w:t>
      </w:r>
      <w:r w:rsidR="005C1A33" w:rsidRPr="00332705">
        <w:rPr>
          <w:rFonts w:ascii="Cambria" w:hAnsi="Cambria" w:cs="Garamond"/>
        </w:rPr>
        <w:t xml:space="preserve">legalább 3-3 póttagot kell </w:t>
      </w:r>
      <w:r w:rsidR="003578DD" w:rsidRPr="00332705">
        <w:rPr>
          <w:rFonts w:ascii="Cambria" w:hAnsi="Cambria" w:cs="Garamond"/>
        </w:rPr>
        <w:t>ki</w:t>
      </w:r>
      <w:r w:rsidR="00D901D4" w:rsidRPr="00332705">
        <w:rPr>
          <w:rFonts w:ascii="Cambria" w:hAnsi="Cambria" w:cs="Garamond"/>
        </w:rPr>
        <w:t>jelölni</w:t>
      </w:r>
      <w:r w:rsidR="005C1A33" w:rsidRPr="00332705">
        <w:rPr>
          <w:rFonts w:ascii="Cambria" w:hAnsi="Cambria" w:cs="Garamond"/>
        </w:rPr>
        <w:t xml:space="preserve">. </w:t>
      </w:r>
    </w:p>
    <w:p w14:paraId="3DBDBEC2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2.5. </w:t>
      </w:r>
      <w:r w:rsidR="005C1A33" w:rsidRPr="00332705">
        <w:rPr>
          <w:rFonts w:ascii="Cambria" w:hAnsi="Cambria" w:cs="Garamond"/>
        </w:rPr>
        <w:t xml:space="preserve">A választás előkészítésébe </w:t>
      </w:r>
      <w:r w:rsidR="00F706AB" w:rsidRPr="00332705">
        <w:rPr>
          <w:rFonts w:ascii="Cambria" w:hAnsi="Cambria" w:cs="Garamond"/>
        </w:rPr>
        <w:t>és lebonyolításába</w:t>
      </w:r>
      <w:r w:rsidR="005C1A33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F706AB" w:rsidRPr="00332705">
        <w:rPr>
          <w:rFonts w:ascii="Cambria" w:hAnsi="Cambria" w:cs="Garamond"/>
        </w:rPr>
        <w:t>eke</w:t>
      </w:r>
      <w:r w:rsidR="005C1A33" w:rsidRPr="00332705">
        <w:rPr>
          <w:rFonts w:ascii="Cambria" w:hAnsi="Cambria" w:cs="Garamond"/>
        </w:rPr>
        <w:t>t és választási eljárásban tapasztalt ügyvéde</w:t>
      </w:r>
      <w:r w:rsidRPr="00332705">
        <w:rPr>
          <w:rFonts w:ascii="Cambria" w:hAnsi="Cambria" w:cs="Garamond"/>
        </w:rPr>
        <w:t>t vagy ügyvéde</w:t>
      </w:r>
      <w:r w:rsidR="005C1A33" w:rsidRPr="00332705">
        <w:rPr>
          <w:rFonts w:ascii="Cambria" w:hAnsi="Cambria" w:cs="Garamond"/>
        </w:rPr>
        <w:t>ket is be kell vonni.</w:t>
      </w:r>
    </w:p>
    <w:p w14:paraId="334C00B4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2.6. </w:t>
      </w:r>
      <w:r w:rsidR="00D901D4" w:rsidRPr="00332705">
        <w:rPr>
          <w:rFonts w:ascii="Cambria" w:hAnsi="Cambria" w:cs="Garamond"/>
        </w:rPr>
        <w:t xml:space="preserve">A bizottságokba történő jelölést a jelöltnek el kell fogadnia; senki nem jelölhető és nevezhető ki akarata ellenére. </w:t>
      </w:r>
    </w:p>
    <w:p w14:paraId="05C3C645" w14:textId="77777777" w:rsidR="0009708F" w:rsidRPr="00332705" w:rsidRDefault="00CC0D2E" w:rsidP="00ED474B">
      <w:pPr>
        <w:keepNext/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 xml:space="preserve">3. </w:t>
      </w:r>
      <w:r w:rsidR="005C1A33" w:rsidRPr="00332705">
        <w:rPr>
          <w:rFonts w:ascii="Cambria" w:hAnsi="Cambria" w:cs="Garamond"/>
          <w:b/>
          <w:bCs/>
        </w:rPr>
        <w:t>A választási szervek</w:t>
      </w:r>
      <w:r w:rsidR="0016746E" w:rsidRPr="00332705">
        <w:rPr>
          <w:rFonts w:ascii="Cambria" w:hAnsi="Cambria" w:cs="Garamond"/>
          <w:b/>
          <w:bCs/>
        </w:rPr>
        <w:t>re vonatkozó közös szabályok</w:t>
      </w:r>
    </w:p>
    <w:p w14:paraId="429A067B" w14:textId="77777777" w:rsidR="006C1155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3.1. </w:t>
      </w:r>
      <w:r w:rsidR="005C1A33" w:rsidRPr="00332705">
        <w:rPr>
          <w:rFonts w:ascii="Cambria" w:hAnsi="Cambria" w:cs="Garamond"/>
          <w:bCs/>
        </w:rPr>
        <w:t>A választási szervek:</w:t>
      </w:r>
    </w:p>
    <w:p w14:paraId="29F7661D" w14:textId="77777777" w:rsidR="006C1155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a)</w:t>
      </w:r>
      <w:r w:rsidR="005C1A33" w:rsidRPr="00332705">
        <w:rPr>
          <w:rFonts w:ascii="Cambria" w:hAnsi="Cambria" w:cs="Garamond"/>
          <w:bCs/>
        </w:rPr>
        <w:t xml:space="preserve"> a választási bizottság</w:t>
      </w:r>
      <w:r w:rsidRPr="00332705">
        <w:rPr>
          <w:rFonts w:ascii="Cambria" w:hAnsi="Cambria" w:cs="Garamond"/>
          <w:bCs/>
        </w:rPr>
        <w:t xml:space="preserve"> és</w:t>
      </w:r>
    </w:p>
    <w:p w14:paraId="131540AD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b)</w:t>
      </w:r>
      <w:r w:rsidR="005C1A33" w:rsidRPr="00332705">
        <w:rPr>
          <w:rFonts w:ascii="Cambria" w:hAnsi="Cambria" w:cs="Garamond"/>
          <w:bCs/>
        </w:rPr>
        <w:t xml:space="preserve"> a szavazatszámláló bizottság.</w:t>
      </w:r>
    </w:p>
    <w:p w14:paraId="315EF408" w14:textId="77777777" w:rsidR="0009708F" w:rsidRPr="00332705" w:rsidRDefault="00CC0D2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3.2. </w:t>
      </w:r>
      <w:r w:rsidR="005C1A33" w:rsidRPr="00332705">
        <w:rPr>
          <w:rFonts w:ascii="Cambria" w:hAnsi="Cambria" w:cs="Garamond"/>
          <w:bCs/>
        </w:rPr>
        <w:t xml:space="preserve">A választási szervek élén elnök áll. </w:t>
      </w:r>
      <w:r w:rsidR="00A52D86" w:rsidRPr="00332705">
        <w:rPr>
          <w:rFonts w:ascii="Cambria" w:hAnsi="Cambria" w:cs="Garamond"/>
          <w:bCs/>
        </w:rPr>
        <w:t>A választási szervekből országosan csak egy-egy alakul.</w:t>
      </w:r>
    </w:p>
    <w:p w14:paraId="22C49FD0" w14:textId="7F8FAF62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3.3. </w:t>
      </w:r>
      <w:r w:rsidR="00765F41" w:rsidRPr="00332705">
        <w:rPr>
          <w:rFonts w:ascii="Cambria" w:hAnsi="Cambria" w:cs="Garamond"/>
          <w:bCs/>
        </w:rPr>
        <w:t>V</w:t>
      </w:r>
      <w:r w:rsidRPr="00332705">
        <w:rPr>
          <w:rFonts w:ascii="Cambria" w:hAnsi="Cambria" w:cs="Garamond"/>
          <w:bCs/>
        </w:rPr>
        <w:t>álasztás</w:t>
      </w:r>
      <w:r w:rsidR="00A40BDA" w:rsidRPr="00332705">
        <w:rPr>
          <w:rFonts w:ascii="Cambria" w:hAnsi="Cambria" w:cs="Garamond"/>
          <w:bCs/>
        </w:rPr>
        <w:t>i</w:t>
      </w:r>
      <w:r w:rsidRPr="00332705">
        <w:rPr>
          <w:rFonts w:ascii="Cambria" w:hAnsi="Cambria" w:cs="Garamond"/>
          <w:bCs/>
        </w:rPr>
        <w:t xml:space="preserve"> szerv </w:t>
      </w:r>
      <w:r w:rsidR="003578DD" w:rsidRPr="00332705">
        <w:rPr>
          <w:rFonts w:ascii="Cambria" w:hAnsi="Cambria" w:cs="Garamond"/>
          <w:bCs/>
        </w:rPr>
        <w:t>elnöke</w:t>
      </w:r>
      <w:r w:rsidRPr="00332705">
        <w:rPr>
          <w:rFonts w:ascii="Cambria" w:hAnsi="Cambria" w:cs="Garamond"/>
          <w:bCs/>
        </w:rPr>
        <w:t xml:space="preserve">, tagja és póttagja olyan aktív választójoggal rendelkező ügyvéd vagy alkalmazott ügyvéd lehet, aki nem áll fegyelmi büntetés hatálya alatt. </w:t>
      </w:r>
    </w:p>
    <w:p w14:paraId="6C33BE49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lastRenderedPageBreak/>
        <w:t xml:space="preserve">3.4. </w:t>
      </w:r>
      <w:r w:rsidRPr="00332705">
        <w:rPr>
          <w:rFonts w:ascii="Cambria" w:hAnsi="Cambria" w:cs="Garamond"/>
          <w:bCs/>
        </w:rPr>
        <w:t>A választási szervek döntéseiket egyszerű szótöbbséggel hozzák, döntéseik ellen fellebbezésnek nincs helye. Szavazategyenlőség esetén az elnök szavazata dönt.</w:t>
      </w:r>
    </w:p>
    <w:p w14:paraId="1817DA8D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3.5. </w:t>
      </w:r>
      <w:r w:rsidRPr="00332705">
        <w:rPr>
          <w:rFonts w:ascii="Cambria" w:hAnsi="Cambria" w:cs="Garamond"/>
          <w:bCs/>
        </w:rPr>
        <w:t>A választási szervek maguk vezetik a jegyzőkönyvet és írják meg határozataikat.</w:t>
      </w:r>
    </w:p>
    <w:p w14:paraId="66281994" w14:textId="464851B7" w:rsidR="0016746E" w:rsidRPr="00332705" w:rsidRDefault="0016746E" w:rsidP="00226854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3.6. </w:t>
      </w:r>
      <w:r w:rsidRPr="00332705">
        <w:rPr>
          <w:rFonts w:ascii="Cambria" w:hAnsi="Cambria" w:cs="Garamond"/>
          <w:bCs/>
        </w:rPr>
        <w:t>A választási szerv</w:t>
      </w:r>
      <w:r w:rsidR="00765F41" w:rsidRPr="00332705">
        <w:rPr>
          <w:rFonts w:ascii="Cambria" w:hAnsi="Cambria" w:cs="Garamond"/>
          <w:bCs/>
        </w:rPr>
        <w:t>ek</w:t>
      </w:r>
      <w:r w:rsidRPr="00332705">
        <w:rPr>
          <w:rFonts w:ascii="Cambria" w:hAnsi="Cambria" w:cs="Garamond"/>
          <w:bCs/>
        </w:rPr>
        <w:t xml:space="preserve"> jegyzőkönyvét és határozatát a bizottság elnöke és egy tagja írják alá. A jegyzőkönyvben rögzíteni kell a választási szerv megnevezését, a jegyzőkönyvezésre okot adó eseményt, a megtett intézkedést, a pontos keltezést, esetenként – az esemény jellegétől függően – óra, perc feltüntetése mellett.</w:t>
      </w:r>
    </w:p>
    <w:p w14:paraId="2B6A321C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3.7. </w:t>
      </w:r>
      <w:r w:rsidRPr="00332705">
        <w:rPr>
          <w:rFonts w:ascii="Cambria" w:hAnsi="Cambria" w:cs="Garamond"/>
          <w:bCs/>
        </w:rPr>
        <w:t xml:space="preserve">A választási szerv határozatában rögzíteni kell </w:t>
      </w:r>
    </w:p>
    <w:p w14:paraId="241132DE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a) a választási szerv megnevezését,</w:t>
      </w:r>
    </w:p>
    <w:p w14:paraId="42D92832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b) a hozott döntést, </w:t>
      </w:r>
    </w:p>
    <w:p w14:paraId="1FE7CCD3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c) annak indokolását, valamint</w:t>
      </w:r>
    </w:p>
    <w:p w14:paraId="1AA97925" w14:textId="77777777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d) a határozathozatal pontos keltezését, indokolt esetben óra, perc feltüntetése mellett.</w:t>
      </w:r>
    </w:p>
    <w:p w14:paraId="729946A5" w14:textId="5F73B0EC" w:rsidR="0016746E" w:rsidRPr="00332705" w:rsidRDefault="0016746E" w:rsidP="0016746E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 xml:space="preserve">3.8. </w:t>
      </w:r>
      <w:r w:rsidRPr="00332705">
        <w:rPr>
          <w:rFonts w:ascii="Cambria" w:hAnsi="Cambria" w:cs="Garamond"/>
          <w:bCs/>
        </w:rPr>
        <w:t>A választás</w:t>
      </w:r>
      <w:r w:rsidR="00A40BDA" w:rsidRPr="00332705">
        <w:rPr>
          <w:rFonts w:ascii="Cambria" w:hAnsi="Cambria" w:cs="Garamond"/>
          <w:bCs/>
        </w:rPr>
        <w:t>i</w:t>
      </w:r>
      <w:r w:rsidRPr="00332705">
        <w:rPr>
          <w:rFonts w:ascii="Cambria" w:hAnsi="Cambria" w:cs="Garamond"/>
          <w:bCs/>
        </w:rPr>
        <w:t xml:space="preserve"> szervek megbízatása a választással kapcsolatos összes </w:t>
      </w:r>
      <w:r w:rsidR="006E56AA" w:rsidRPr="00332705">
        <w:rPr>
          <w:rFonts w:ascii="Cambria" w:hAnsi="Cambria" w:cs="Garamond"/>
          <w:bCs/>
        </w:rPr>
        <w:t xml:space="preserve">feladat teljesítésével </w:t>
      </w:r>
      <w:r w:rsidRPr="00332705">
        <w:rPr>
          <w:rFonts w:ascii="Cambria" w:hAnsi="Cambria" w:cs="Garamond"/>
          <w:bCs/>
        </w:rPr>
        <w:t>befejeződik</w:t>
      </w:r>
      <w:r w:rsidRPr="00332705">
        <w:rPr>
          <w:rFonts w:ascii="Cambria" w:hAnsi="Cambria" w:cs="Garamond"/>
          <w:b/>
          <w:bCs/>
        </w:rPr>
        <w:t>.</w:t>
      </w:r>
    </w:p>
    <w:p w14:paraId="7D382FB5" w14:textId="77777777" w:rsidR="00226854" w:rsidRPr="00332705" w:rsidRDefault="00226854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3.9. </w:t>
      </w:r>
      <w:r w:rsidR="0016746E" w:rsidRPr="00332705">
        <w:rPr>
          <w:rFonts w:ascii="Cambria" w:hAnsi="Cambria" w:cs="Garamond"/>
          <w:bCs/>
        </w:rPr>
        <w:t xml:space="preserve">A területi </w:t>
      </w:r>
      <w:r w:rsidRPr="00332705">
        <w:rPr>
          <w:rFonts w:ascii="Cambria" w:hAnsi="Cambria" w:cs="Garamond"/>
          <w:bCs/>
        </w:rPr>
        <w:t xml:space="preserve">ügyvédi </w:t>
      </w:r>
      <w:r w:rsidR="0016746E" w:rsidRPr="00332705">
        <w:rPr>
          <w:rFonts w:ascii="Cambria" w:hAnsi="Cambria" w:cs="Garamond"/>
          <w:bCs/>
        </w:rPr>
        <w:t xml:space="preserve">kamarák kötelesek </w:t>
      </w:r>
    </w:p>
    <w:p w14:paraId="6F8B380C" w14:textId="77777777" w:rsidR="00226854" w:rsidRPr="00332705" w:rsidRDefault="00226854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a) </w:t>
      </w:r>
      <w:r w:rsidR="0016746E" w:rsidRPr="00332705">
        <w:rPr>
          <w:rFonts w:ascii="Cambria" w:hAnsi="Cambria" w:cs="Garamond"/>
          <w:bCs/>
        </w:rPr>
        <w:t xml:space="preserve">a választás szervei számára az igényelt </w:t>
      </w:r>
      <w:r w:rsidR="003578DD" w:rsidRPr="00332705">
        <w:rPr>
          <w:rFonts w:ascii="Cambria" w:hAnsi="Cambria" w:cs="Garamond"/>
          <w:bCs/>
        </w:rPr>
        <w:t xml:space="preserve">és a választási szervek által kezelhető </w:t>
      </w:r>
      <w:r w:rsidR="0016746E" w:rsidRPr="00332705">
        <w:rPr>
          <w:rFonts w:ascii="Cambria" w:hAnsi="Cambria" w:cs="Garamond"/>
          <w:bCs/>
        </w:rPr>
        <w:t>adatokat haladéktalanul</w:t>
      </w:r>
      <w:r w:rsidRPr="00332705">
        <w:rPr>
          <w:rFonts w:ascii="Cambria" w:hAnsi="Cambria" w:cs="Garamond"/>
          <w:bCs/>
        </w:rPr>
        <w:t xml:space="preserve">, de legfeljebb egy munkanapon belül </w:t>
      </w:r>
      <w:r w:rsidR="0016746E" w:rsidRPr="00332705">
        <w:rPr>
          <w:rFonts w:ascii="Cambria" w:hAnsi="Cambria" w:cs="Garamond"/>
          <w:bCs/>
        </w:rPr>
        <w:t xml:space="preserve">megadni, </w:t>
      </w:r>
    </w:p>
    <w:p w14:paraId="4AF229F5" w14:textId="77777777" w:rsidR="00226854" w:rsidRPr="00332705" w:rsidRDefault="00226854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b) </w:t>
      </w:r>
      <w:r w:rsidR="0016746E" w:rsidRPr="00332705">
        <w:rPr>
          <w:rFonts w:ascii="Cambria" w:hAnsi="Cambria" w:cs="Garamond"/>
          <w:bCs/>
        </w:rPr>
        <w:t xml:space="preserve">a szavazás napján, a kért tárgyi-technikai feltételeket biztosítani, </w:t>
      </w:r>
      <w:r w:rsidRPr="00332705">
        <w:rPr>
          <w:rFonts w:ascii="Cambria" w:hAnsi="Cambria" w:cs="Garamond"/>
          <w:bCs/>
        </w:rPr>
        <w:t>valamint</w:t>
      </w:r>
    </w:p>
    <w:p w14:paraId="474070BF" w14:textId="77777777" w:rsidR="0016746E" w:rsidRPr="00332705" w:rsidRDefault="00226854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c) </w:t>
      </w:r>
      <w:r w:rsidR="0016746E" w:rsidRPr="00332705">
        <w:rPr>
          <w:rFonts w:ascii="Cambria" w:hAnsi="Cambria" w:cs="Garamond"/>
          <w:bCs/>
        </w:rPr>
        <w:t>gondoskodni a választási szervek tagjainak ellátásáról.</w:t>
      </w:r>
    </w:p>
    <w:p w14:paraId="0E3239F0" w14:textId="77777777" w:rsidR="0016746E" w:rsidRPr="00332705" w:rsidRDefault="00226854" w:rsidP="0016746E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3.10. </w:t>
      </w:r>
      <w:r w:rsidR="0016746E" w:rsidRPr="00332705">
        <w:rPr>
          <w:rFonts w:ascii="Cambria" w:hAnsi="Cambria" w:cs="Garamond"/>
          <w:bCs/>
        </w:rPr>
        <w:t>A választási szervek közötti kommunikációban a jegyzőkönyvek és határozatok papír alapú rögzítése és megküldése mellett helye van a jegyzőkönyvek és határozatok elektronikus úton történő megküldésének is.</w:t>
      </w:r>
    </w:p>
    <w:p w14:paraId="37E56AE7" w14:textId="77777777" w:rsidR="0009708F" w:rsidRPr="00332705" w:rsidRDefault="00226854" w:rsidP="00ED474B">
      <w:pPr>
        <w:keepNext/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4</w:t>
      </w:r>
      <w:r w:rsidR="005C1A33" w:rsidRPr="00332705">
        <w:rPr>
          <w:rFonts w:ascii="Cambria" w:hAnsi="Cambria" w:cs="Garamond"/>
          <w:b/>
          <w:bCs/>
        </w:rPr>
        <w:t>. A választási bizottság</w:t>
      </w:r>
    </w:p>
    <w:p w14:paraId="7742FB07" w14:textId="77777777" w:rsidR="00CC0D2E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4</w:t>
      </w:r>
      <w:r w:rsidR="00CC0D2E" w:rsidRPr="00332705">
        <w:rPr>
          <w:rFonts w:ascii="Cambria" w:hAnsi="Cambria" w:cs="Garamond"/>
          <w:b/>
        </w:rPr>
        <w:t xml:space="preserve">.1. </w:t>
      </w:r>
      <w:r w:rsidR="005C1A33" w:rsidRPr="00332705">
        <w:rPr>
          <w:rFonts w:ascii="Cambria" w:hAnsi="Cambria" w:cs="Garamond"/>
        </w:rPr>
        <w:t xml:space="preserve">A választási bizottság elnökből, és </w:t>
      </w:r>
      <w:r w:rsidR="00CC0D2E" w:rsidRPr="00332705">
        <w:rPr>
          <w:rFonts w:ascii="Cambria" w:hAnsi="Cambria" w:cs="Garamond"/>
        </w:rPr>
        <w:t xml:space="preserve">további </w:t>
      </w:r>
      <w:r w:rsidR="005C1A33" w:rsidRPr="00332705">
        <w:rPr>
          <w:rFonts w:ascii="Cambria" w:hAnsi="Cambria" w:cs="Garamond"/>
        </w:rPr>
        <w:t xml:space="preserve">legalább kettő, legfeljebb tíz, </w:t>
      </w:r>
      <w:r w:rsidR="00CC0D2E" w:rsidRPr="00332705">
        <w:rPr>
          <w:rFonts w:ascii="Cambria" w:hAnsi="Cambria" w:cs="Garamond"/>
          <w:bCs/>
        </w:rPr>
        <w:t xml:space="preserve">páros </w:t>
      </w:r>
      <w:r w:rsidR="005C1A33" w:rsidRPr="00332705">
        <w:rPr>
          <w:rFonts w:ascii="Cambria" w:hAnsi="Cambria" w:cs="Garamond"/>
          <w:bCs/>
        </w:rPr>
        <w:t>számú</w:t>
      </w:r>
      <w:r w:rsidR="005C1A33" w:rsidRPr="00332705">
        <w:rPr>
          <w:rFonts w:ascii="Cambria" w:hAnsi="Cambria" w:cs="Garamond"/>
        </w:rPr>
        <w:t xml:space="preserve"> tagból áll</w:t>
      </w:r>
      <w:r w:rsidR="00CC0D2E" w:rsidRPr="00332705">
        <w:rPr>
          <w:rFonts w:ascii="Cambria" w:hAnsi="Cambria" w:cs="Garamond"/>
        </w:rPr>
        <w:t>.</w:t>
      </w:r>
      <w:r w:rsidR="00600BD2" w:rsidRPr="00332705">
        <w:rPr>
          <w:rFonts w:ascii="Cambria" w:hAnsi="Cambria" w:cs="Garamond"/>
        </w:rPr>
        <w:t xml:space="preserve"> </w:t>
      </w:r>
    </w:p>
    <w:p w14:paraId="5FA536F3" w14:textId="77777777" w:rsidR="00CC0D2E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4.</w:t>
      </w:r>
      <w:r w:rsidR="00CC0D2E" w:rsidRPr="00332705">
        <w:rPr>
          <w:rFonts w:ascii="Cambria" w:hAnsi="Cambria" w:cs="Garamond"/>
          <w:b/>
        </w:rPr>
        <w:t xml:space="preserve">2. </w:t>
      </w:r>
      <w:r w:rsidR="00CC0D2E" w:rsidRPr="00332705">
        <w:rPr>
          <w:rFonts w:ascii="Cambria" w:hAnsi="Cambria" w:cs="Garamond"/>
        </w:rPr>
        <w:t xml:space="preserve">A választási bizottság </w:t>
      </w:r>
      <w:r w:rsidR="00C74798" w:rsidRPr="00332705">
        <w:rPr>
          <w:rFonts w:ascii="Cambria" w:hAnsi="Cambria" w:cs="Garamond"/>
        </w:rPr>
        <w:t>elnö</w:t>
      </w:r>
      <w:r w:rsidR="00AE5D72" w:rsidRPr="00332705">
        <w:rPr>
          <w:rFonts w:ascii="Cambria" w:hAnsi="Cambria" w:cs="Garamond"/>
        </w:rPr>
        <w:t>ke és tagjainak többsége</w:t>
      </w:r>
      <w:r w:rsidR="00C74798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600BD2" w:rsidRPr="00332705">
        <w:rPr>
          <w:rFonts w:ascii="Cambria" w:hAnsi="Cambria" w:cs="Garamond"/>
        </w:rPr>
        <w:t xml:space="preserve">, valamint legalább </w:t>
      </w:r>
      <w:r w:rsidR="00B419F2" w:rsidRPr="00332705">
        <w:rPr>
          <w:rFonts w:ascii="Cambria" w:hAnsi="Cambria" w:cs="Garamond"/>
        </w:rPr>
        <w:t>egy, a választási eljárásokban jártas ügyvéd tagja van</w:t>
      </w:r>
      <w:r w:rsidR="005C1A33" w:rsidRPr="00332705">
        <w:rPr>
          <w:rFonts w:ascii="Cambria" w:hAnsi="Cambria" w:cs="Garamond"/>
        </w:rPr>
        <w:t xml:space="preserve">. </w:t>
      </w:r>
    </w:p>
    <w:p w14:paraId="6039E869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4</w:t>
      </w:r>
      <w:r w:rsidR="00CC0D2E" w:rsidRPr="00332705">
        <w:rPr>
          <w:rFonts w:ascii="Cambria" w:hAnsi="Cambria" w:cs="Garamond"/>
          <w:b/>
        </w:rPr>
        <w:t xml:space="preserve">.3. </w:t>
      </w:r>
      <w:r w:rsidR="00B11274" w:rsidRPr="00332705">
        <w:rPr>
          <w:rFonts w:ascii="Cambria" w:hAnsi="Cambria" w:cs="Garamond"/>
        </w:rPr>
        <w:t>A választási bizottság országosan látja el a választási bizottsági feladatokat.</w:t>
      </w:r>
    </w:p>
    <w:p w14:paraId="2895DFB5" w14:textId="77777777" w:rsidR="006C1155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4</w:t>
      </w:r>
      <w:r w:rsidR="00CC0D2E" w:rsidRPr="00332705">
        <w:rPr>
          <w:rFonts w:ascii="Cambria" w:hAnsi="Cambria" w:cs="Garamond"/>
          <w:b/>
        </w:rPr>
        <w:t>.4.</w:t>
      </w:r>
      <w:r w:rsidR="00CC0D2E" w:rsidRPr="00332705">
        <w:rPr>
          <w:rFonts w:ascii="Cambria" w:hAnsi="Cambria" w:cs="Garamond"/>
        </w:rPr>
        <w:t xml:space="preserve"> A választási bizottság f</w:t>
      </w:r>
      <w:r w:rsidR="005C1A33" w:rsidRPr="00332705">
        <w:rPr>
          <w:rFonts w:ascii="Cambria" w:hAnsi="Cambria" w:cs="Garamond"/>
        </w:rPr>
        <w:t>eladat</w:t>
      </w:r>
      <w:r w:rsidR="00CC0D2E" w:rsidRPr="00332705">
        <w:rPr>
          <w:rFonts w:ascii="Cambria" w:hAnsi="Cambria" w:cs="Garamond"/>
        </w:rPr>
        <w:t>a</w:t>
      </w:r>
    </w:p>
    <w:p w14:paraId="18B3FB3F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a) a választási szabályzat betartásának ellenőrzése,</w:t>
      </w:r>
    </w:p>
    <w:p w14:paraId="4BBA6738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b) a választás törvényességének és tisztaságának megőrzése, </w:t>
      </w:r>
    </w:p>
    <w:p w14:paraId="4916A62F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lastRenderedPageBreak/>
        <w:t xml:space="preserve">c) a </w:t>
      </w:r>
      <w:r w:rsidR="00CC0D2E" w:rsidRPr="00332705">
        <w:rPr>
          <w:rFonts w:ascii="Cambria" w:hAnsi="Cambria" w:cs="Garamond"/>
          <w:bCs/>
        </w:rPr>
        <w:t xml:space="preserve">választás </w:t>
      </w:r>
      <w:r w:rsidRPr="00332705">
        <w:rPr>
          <w:rFonts w:ascii="Cambria" w:hAnsi="Cambria" w:cs="Garamond"/>
          <w:bCs/>
        </w:rPr>
        <w:t>pártatlanság</w:t>
      </w:r>
      <w:r w:rsidR="00CC0D2E" w:rsidRPr="00332705">
        <w:rPr>
          <w:rFonts w:ascii="Cambria" w:hAnsi="Cambria" w:cs="Garamond"/>
          <w:bCs/>
        </w:rPr>
        <w:t>ának</w:t>
      </w:r>
      <w:r w:rsidRPr="00332705">
        <w:rPr>
          <w:rFonts w:ascii="Cambria" w:hAnsi="Cambria" w:cs="Garamond"/>
          <w:bCs/>
        </w:rPr>
        <w:t xml:space="preserve"> érvényesítése,</w:t>
      </w:r>
    </w:p>
    <w:p w14:paraId="04F246EC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d) a választás törvényes rendjének biztosítása, szükség esetén annak helyreállítása,</w:t>
      </w:r>
    </w:p>
    <w:p w14:paraId="5D978A26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e) </w:t>
      </w:r>
      <w:r w:rsidRPr="00332705">
        <w:rPr>
          <w:rFonts w:ascii="Cambria" w:hAnsi="Cambria" w:cs="Garamond"/>
        </w:rPr>
        <w:t xml:space="preserve">a választói névjegyzék összeállítása és időszerűségének biztosítása, </w:t>
      </w:r>
    </w:p>
    <w:p w14:paraId="199BB969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  <w:iCs/>
        </w:rPr>
        <w:t>f)</w:t>
      </w:r>
      <w:r w:rsidR="00B419F2" w:rsidRPr="00332705">
        <w:rPr>
          <w:rFonts w:ascii="Cambria" w:hAnsi="Cambria" w:cs="Garamond"/>
          <w:bCs/>
          <w:iCs/>
        </w:rPr>
        <w:t xml:space="preserve"> </w:t>
      </w:r>
      <w:r w:rsidRPr="00332705">
        <w:rPr>
          <w:rFonts w:ascii="Cambria" w:hAnsi="Cambria" w:cs="Garamond"/>
        </w:rPr>
        <w:t xml:space="preserve">a szavazólapok </w:t>
      </w:r>
      <w:r w:rsidR="00AF680A" w:rsidRPr="00332705">
        <w:rPr>
          <w:rFonts w:ascii="Cambria" w:hAnsi="Cambria" w:cs="Garamond"/>
        </w:rPr>
        <w:t>elektronikus</w:t>
      </w:r>
      <w:r w:rsidRPr="00332705">
        <w:rPr>
          <w:rFonts w:ascii="Cambria" w:hAnsi="Cambria" w:cs="Garamond"/>
        </w:rPr>
        <w:t xml:space="preserve"> úton történő </w:t>
      </w:r>
      <w:r w:rsidRPr="00332705">
        <w:rPr>
          <w:rFonts w:ascii="Cambria" w:hAnsi="Cambria" w:cs="Garamond"/>
          <w:bCs/>
        </w:rPr>
        <w:t>elkészíttetése</w:t>
      </w:r>
      <w:r w:rsidRPr="00332705">
        <w:rPr>
          <w:rFonts w:ascii="Cambria" w:hAnsi="Cambria" w:cs="Garamond"/>
        </w:rPr>
        <w:t xml:space="preserve">, </w:t>
      </w:r>
      <w:r w:rsidR="00AF680A" w:rsidRPr="00332705">
        <w:rPr>
          <w:rFonts w:ascii="Cambria" w:hAnsi="Cambria" w:cs="Garamond"/>
          <w:bCs/>
        </w:rPr>
        <w:t>a választási szavazatszámláló elektronikus rendszer</w:t>
      </w:r>
      <w:r w:rsidRPr="00332705">
        <w:rPr>
          <w:rFonts w:ascii="Cambria" w:hAnsi="Cambria" w:cs="Garamond"/>
          <w:bCs/>
        </w:rPr>
        <w:t xml:space="preserve"> átadása a szavazatszámláló bizottságnak,</w:t>
      </w:r>
    </w:p>
    <w:p w14:paraId="0624B050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g) </w:t>
      </w:r>
      <w:r w:rsidRPr="00332705">
        <w:rPr>
          <w:rFonts w:ascii="Cambria" w:hAnsi="Cambria" w:cs="Garamond"/>
        </w:rPr>
        <w:t>a választás lebonyolítása,</w:t>
      </w:r>
    </w:p>
    <w:p w14:paraId="488CA542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h) </w:t>
      </w:r>
      <w:r w:rsidRPr="00332705">
        <w:rPr>
          <w:rFonts w:ascii="Cambria" w:hAnsi="Cambria" w:cs="Garamond"/>
        </w:rPr>
        <w:t xml:space="preserve">a választások </w:t>
      </w:r>
      <w:r w:rsidRPr="00332705">
        <w:rPr>
          <w:rFonts w:ascii="Cambria" w:hAnsi="Cambria" w:cs="Garamond"/>
          <w:bCs/>
        </w:rPr>
        <w:t>során</w:t>
      </w:r>
      <w:r w:rsidRPr="00332705">
        <w:rPr>
          <w:rFonts w:ascii="Cambria" w:hAnsi="Cambria" w:cs="Garamond"/>
        </w:rPr>
        <w:t xml:space="preserve"> </w:t>
      </w:r>
      <w:r w:rsidRPr="00332705">
        <w:rPr>
          <w:rFonts w:ascii="Cambria" w:hAnsi="Cambria" w:cs="Garamond"/>
          <w:bCs/>
        </w:rPr>
        <w:t>felmerült</w:t>
      </w:r>
      <w:r w:rsidRPr="00332705">
        <w:rPr>
          <w:rFonts w:ascii="Cambria" w:hAnsi="Cambria" w:cs="Garamond"/>
        </w:rPr>
        <w:t xml:space="preserve"> kifogások elbírálása,</w:t>
      </w:r>
    </w:p>
    <w:p w14:paraId="56ACB7A8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i) döntés a leadott szavazatok összeszámlálásának módjáról, valamint a kihirdetés időpontjáról,</w:t>
      </w:r>
    </w:p>
    <w:p w14:paraId="3B0E8A56" w14:textId="0A843259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j) a döntésről tájékoztatás adása a szavazatszámláló bizottság elnökének,</w:t>
      </w:r>
      <w:r w:rsidR="006E56AA" w:rsidRPr="00332705">
        <w:rPr>
          <w:rFonts w:ascii="Cambria" w:hAnsi="Cambria" w:cs="Garamond"/>
          <w:bCs/>
        </w:rPr>
        <w:t xml:space="preserve"> valamint</w:t>
      </w:r>
    </w:p>
    <w:p w14:paraId="578FE59C" w14:textId="48633CCE" w:rsidR="0009708F" w:rsidRPr="00332705" w:rsidRDefault="005C1A33" w:rsidP="006E56AA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k) a</w:t>
      </w:r>
      <w:r w:rsidR="00AF680A" w:rsidRPr="00332705">
        <w:rPr>
          <w:rFonts w:ascii="Cambria" w:hAnsi="Cambria" w:cs="Garamond"/>
          <w:bCs/>
        </w:rPr>
        <w:t xml:space="preserve"> választás eredményének közlése</w:t>
      </w:r>
      <w:r w:rsidR="00EF7A55" w:rsidRPr="00332705">
        <w:rPr>
          <w:rFonts w:ascii="Cambria" w:hAnsi="Cambria" w:cs="Garamond"/>
          <w:bCs/>
        </w:rPr>
        <w:t xml:space="preserve"> a MÜK elnökével és a területi kamarák elnökeivel</w:t>
      </w:r>
      <w:r w:rsidRPr="00332705">
        <w:rPr>
          <w:rFonts w:ascii="Cambria" w:hAnsi="Cambria" w:cs="Garamond"/>
          <w:bCs/>
        </w:rPr>
        <w:t>.</w:t>
      </w:r>
    </w:p>
    <w:p w14:paraId="466863DE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>4</w:t>
      </w:r>
      <w:r w:rsidR="00CC0D2E" w:rsidRPr="00332705">
        <w:rPr>
          <w:rFonts w:ascii="Cambria" w:hAnsi="Cambria" w:cs="Garamond"/>
          <w:b/>
          <w:bCs/>
        </w:rPr>
        <w:t xml:space="preserve">.5. </w:t>
      </w:r>
      <w:r w:rsidR="005C1A33" w:rsidRPr="00332705">
        <w:rPr>
          <w:rFonts w:ascii="Cambria" w:hAnsi="Cambria" w:cs="Garamond"/>
          <w:bCs/>
        </w:rPr>
        <w:t>A választási bizottság az ellenőrzése során tapasztalt szabálytalanság esetén jogosult és köteles azonnal intézkedni és intézkedéséről indokolással ellátott határozatot hozni, amely a választásra jogosultakra kötelező érvényű.</w:t>
      </w:r>
    </w:p>
    <w:p w14:paraId="2DCC1F74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>4</w:t>
      </w:r>
      <w:r w:rsidR="00CC0D2E" w:rsidRPr="00332705">
        <w:rPr>
          <w:rFonts w:ascii="Cambria" w:hAnsi="Cambria" w:cs="Garamond"/>
          <w:b/>
          <w:bCs/>
        </w:rPr>
        <w:t xml:space="preserve">.6. </w:t>
      </w:r>
      <w:r w:rsidR="005C1A33" w:rsidRPr="00332705">
        <w:rPr>
          <w:rFonts w:ascii="Cambria" w:hAnsi="Cambria" w:cs="Garamond"/>
          <w:bCs/>
        </w:rPr>
        <w:t>A választási bizottságot az elnök hívja össze. Az elnök akadályoztatása eseté</w:t>
      </w:r>
      <w:r w:rsidR="00CC0D2E" w:rsidRPr="00332705">
        <w:rPr>
          <w:rFonts w:ascii="Cambria" w:hAnsi="Cambria" w:cs="Garamond"/>
          <w:bCs/>
        </w:rPr>
        <w:t>re</w:t>
      </w:r>
      <w:r w:rsidR="005C1A33" w:rsidRPr="00332705">
        <w:rPr>
          <w:rFonts w:ascii="Cambria" w:hAnsi="Cambria" w:cs="Garamond"/>
          <w:bCs/>
        </w:rPr>
        <w:t xml:space="preserve"> a választási bizottság saját tagjai közül helyettest választ, aki az elnök akadályoztatása estén az elnök helyett és jogkörében jár el.</w:t>
      </w:r>
    </w:p>
    <w:p w14:paraId="0ADF7CE3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4</w:t>
      </w:r>
      <w:r w:rsidR="00CC0D2E" w:rsidRPr="00332705">
        <w:rPr>
          <w:rFonts w:ascii="Cambria" w:hAnsi="Cambria" w:cs="Garamond"/>
          <w:b/>
        </w:rPr>
        <w:t xml:space="preserve">.7. </w:t>
      </w:r>
      <w:r w:rsidR="005C1A33" w:rsidRPr="00332705">
        <w:rPr>
          <w:rFonts w:ascii="Cambria" w:hAnsi="Cambria" w:cs="Garamond"/>
        </w:rPr>
        <w:t xml:space="preserve">A választási bizottság tagja a választáson jelöltként induló is lehet. Abban az esetben, ha </w:t>
      </w:r>
      <w:r w:rsidR="00A40BDA" w:rsidRPr="00332705">
        <w:rPr>
          <w:rFonts w:ascii="Cambria" w:hAnsi="Cambria" w:cs="Garamond"/>
        </w:rPr>
        <w:t xml:space="preserve">a </w:t>
      </w:r>
      <w:r w:rsidR="005C1A33" w:rsidRPr="00332705">
        <w:rPr>
          <w:rFonts w:ascii="Cambria" w:hAnsi="Cambria" w:cs="Garamond"/>
        </w:rPr>
        <w:t>választási bizottság tagja vonatkozásában kell a választási bizottságnak döntést hoznia, a választási bizottság érintett tagja a döntésnél nem lehet jelen és nem szavazhat.</w:t>
      </w:r>
    </w:p>
    <w:p w14:paraId="3AC6B87A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5</w:t>
      </w:r>
      <w:r w:rsidR="005C1A33" w:rsidRPr="00332705">
        <w:rPr>
          <w:rFonts w:ascii="Cambria" w:hAnsi="Cambria" w:cs="Garamond"/>
          <w:b/>
          <w:bCs/>
        </w:rPr>
        <w:t>. A szavazatszámláló bizottság</w:t>
      </w:r>
    </w:p>
    <w:p w14:paraId="749FFA02" w14:textId="77777777" w:rsidR="0016746E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5</w:t>
      </w:r>
      <w:r w:rsidR="0016746E" w:rsidRPr="00332705">
        <w:rPr>
          <w:rFonts w:ascii="Cambria" w:hAnsi="Cambria" w:cs="Garamond"/>
          <w:b/>
        </w:rPr>
        <w:t xml:space="preserve">.1. </w:t>
      </w:r>
      <w:r w:rsidR="005C1A33" w:rsidRPr="00332705">
        <w:rPr>
          <w:rFonts w:ascii="Cambria" w:hAnsi="Cambria" w:cs="Garamond"/>
        </w:rPr>
        <w:t xml:space="preserve">A szavazatszámláló bizottság elnökből </w:t>
      </w:r>
      <w:r w:rsidR="0016746E" w:rsidRPr="00332705">
        <w:rPr>
          <w:rFonts w:ascii="Cambria" w:hAnsi="Cambria" w:cs="Garamond"/>
        </w:rPr>
        <w:t xml:space="preserve">és további legalább kettő, legfeljebb tíz, </w:t>
      </w:r>
      <w:r w:rsidR="0016746E" w:rsidRPr="00332705">
        <w:rPr>
          <w:rFonts w:ascii="Cambria" w:hAnsi="Cambria" w:cs="Garamond"/>
          <w:bCs/>
        </w:rPr>
        <w:t>páros számú</w:t>
      </w:r>
      <w:r w:rsidR="0016746E" w:rsidRPr="00332705">
        <w:rPr>
          <w:rFonts w:ascii="Cambria" w:hAnsi="Cambria" w:cs="Garamond"/>
        </w:rPr>
        <w:t xml:space="preserve"> tagból áll</w:t>
      </w:r>
      <w:r w:rsidR="005C1A33" w:rsidRPr="00332705">
        <w:rPr>
          <w:rFonts w:ascii="Cambria" w:hAnsi="Cambria" w:cs="Garamond"/>
        </w:rPr>
        <w:t xml:space="preserve">. </w:t>
      </w:r>
    </w:p>
    <w:p w14:paraId="384708D3" w14:textId="77777777" w:rsidR="0016746E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5</w:t>
      </w:r>
      <w:r w:rsidR="0016746E" w:rsidRPr="00332705">
        <w:rPr>
          <w:rFonts w:ascii="Cambria" w:hAnsi="Cambria" w:cs="Garamond"/>
          <w:b/>
        </w:rPr>
        <w:t>.2.</w:t>
      </w:r>
      <w:r w:rsidR="0016746E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A szavazatszámláló bizottság tagja nem lehet olyan</w:t>
      </w:r>
      <w:r w:rsidR="00B419F2" w:rsidRPr="00332705">
        <w:rPr>
          <w:rFonts w:ascii="Cambria" w:hAnsi="Cambria" w:cs="Garamond"/>
        </w:rPr>
        <w:t>,</w:t>
      </w:r>
      <w:r w:rsidR="005C1A33" w:rsidRPr="00332705">
        <w:rPr>
          <w:rFonts w:ascii="Cambria" w:hAnsi="Cambria" w:cs="Garamond"/>
        </w:rPr>
        <w:t xml:space="preserve"> aki jelölt, vagy akinek </w:t>
      </w:r>
      <w:r w:rsidR="00CF0661" w:rsidRPr="00332705">
        <w:rPr>
          <w:rFonts w:ascii="Cambria" w:hAnsi="Cambria" w:cs="Garamond"/>
        </w:rPr>
        <w:t xml:space="preserve">közeli </w:t>
      </w:r>
      <w:r w:rsidR="005C1A33" w:rsidRPr="00332705">
        <w:rPr>
          <w:rFonts w:ascii="Cambria" w:hAnsi="Cambria" w:cs="Garamond"/>
        </w:rPr>
        <w:t xml:space="preserve">hozzátartozója jelölt. </w:t>
      </w:r>
    </w:p>
    <w:p w14:paraId="182A6849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</w:rPr>
        <w:t>5</w:t>
      </w:r>
      <w:r w:rsidR="0016746E" w:rsidRPr="00332705">
        <w:rPr>
          <w:rFonts w:ascii="Cambria" w:hAnsi="Cambria" w:cs="Garamond"/>
          <w:b/>
        </w:rPr>
        <w:t xml:space="preserve">.3. </w:t>
      </w:r>
      <w:r w:rsidR="00B11274" w:rsidRPr="00332705">
        <w:rPr>
          <w:rFonts w:ascii="Cambria" w:hAnsi="Cambria" w:cs="Garamond"/>
        </w:rPr>
        <w:t>Szavazatszámláló bizottság</w:t>
      </w:r>
      <w:r w:rsidR="00AF680A" w:rsidRPr="00332705">
        <w:rPr>
          <w:rFonts w:ascii="Cambria" w:hAnsi="Cambria" w:cs="Garamond"/>
        </w:rPr>
        <w:t xml:space="preserve"> a Fővárosi Ítélőtábla székhelye szerinti területi </w:t>
      </w:r>
      <w:r w:rsidR="001D77FE" w:rsidRPr="00332705">
        <w:rPr>
          <w:rFonts w:ascii="Cambria" w:hAnsi="Cambria" w:cs="Garamond"/>
        </w:rPr>
        <w:t>kamara székhelyén alakul, tagja</w:t>
      </w:r>
      <w:r w:rsidR="00AF680A" w:rsidRPr="00332705">
        <w:rPr>
          <w:rFonts w:ascii="Cambria" w:hAnsi="Cambria" w:cs="Garamond"/>
        </w:rPr>
        <w:t xml:space="preserve"> lehet bármelyik választási névjegyzékben szereplő</w:t>
      </w:r>
      <w:r w:rsidR="00C40502" w:rsidRPr="00332705">
        <w:rPr>
          <w:rFonts w:ascii="Cambria" w:hAnsi="Cambria" w:cs="Garamond"/>
        </w:rPr>
        <w:t>,</w:t>
      </w:r>
      <w:r w:rsidR="00AF680A" w:rsidRPr="00332705">
        <w:rPr>
          <w:rFonts w:ascii="Cambria" w:hAnsi="Cambria" w:cs="Garamond"/>
        </w:rPr>
        <w:t xml:space="preserve"> nem jelölt</w:t>
      </w:r>
      <w:r w:rsidR="00C40502" w:rsidRPr="00332705">
        <w:rPr>
          <w:rFonts w:ascii="Cambria" w:hAnsi="Cambria" w:cs="Garamond"/>
        </w:rPr>
        <w:t xml:space="preserve"> és a választási bizottságban tagsággal nem rendelkező</w:t>
      </w:r>
      <w:r w:rsidR="00AF680A" w:rsidRPr="00332705">
        <w:rPr>
          <w:rFonts w:ascii="Cambria" w:hAnsi="Cambria" w:cs="Garamond"/>
        </w:rPr>
        <w:t xml:space="preserve"> </w:t>
      </w:r>
      <w:r w:rsidR="001D77FE" w:rsidRPr="00332705">
        <w:rPr>
          <w:rFonts w:ascii="Cambria" w:hAnsi="Cambria" w:cs="Garamond"/>
        </w:rPr>
        <w:t>ügyvéd vagy</w:t>
      </w:r>
      <w:r w:rsidR="00AF680A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C74798" w:rsidRPr="00332705">
        <w:rPr>
          <w:rFonts w:ascii="Cambria" w:hAnsi="Cambria" w:cs="Garamond"/>
        </w:rPr>
        <w:t>, e</w:t>
      </w:r>
      <w:r w:rsidR="001D77FE" w:rsidRPr="00332705">
        <w:rPr>
          <w:rFonts w:ascii="Cambria" w:hAnsi="Cambria" w:cs="Garamond"/>
        </w:rPr>
        <w:t>lnöke és tagjai többsége</w:t>
      </w:r>
      <w:r w:rsidR="00C74798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AF680A" w:rsidRPr="00332705">
        <w:rPr>
          <w:rFonts w:ascii="Cambria" w:hAnsi="Cambria" w:cs="Garamond"/>
        </w:rPr>
        <w:t xml:space="preserve">. </w:t>
      </w:r>
    </w:p>
    <w:p w14:paraId="2DEF85FF" w14:textId="77777777" w:rsidR="006C1155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5</w:t>
      </w:r>
      <w:r w:rsidR="0016746E" w:rsidRPr="00332705">
        <w:rPr>
          <w:rFonts w:ascii="Cambria" w:hAnsi="Cambria" w:cs="Garamond"/>
          <w:b/>
        </w:rPr>
        <w:t>.4.</w:t>
      </w:r>
      <w:r w:rsidR="0016746E" w:rsidRPr="00332705">
        <w:rPr>
          <w:rFonts w:ascii="Cambria" w:hAnsi="Cambria" w:cs="Garamond"/>
        </w:rPr>
        <w:t xml:space="preserve"> A szavazatszámláló bizottság f</w:t>
      </w:r>
      <w:r w:rsidR="005C1A33" w:rsidRPr="00332705">
        <w:rPr>
          <w:rFonts w:ascii="Cambria" w:hAnsi="Cambria" w:cs="Garamond"/>
        </w:rPr>
        <w:t>eladata</w:t>
      </w:r>
    </w:p>
    <w:p w14:paraId="58F45A6E" w14:textId="22207684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lastRenderedPageBreak/>
        <w:t xml:space="preserve">a) </w:t>
      </w:r>
      <w:r w:rsidR="00F65391" w:rsidRPr="00332705">
        <w:rPr>
          <w:rFonts w:ascii="Cambria" w:hAnsi="Cambria" w:cs="Garamond"/>
        </w:rPr>
        <w:t>az elektronikus szavazás folyamatának, rendszereinek felügyelete a szavazás időkapujában</w:t>
      </w:r>
      <w:r w:rsidR="00A40BDA" w:rsidRPr="00332705">
        <w:rPr>
          <w:rFonts w:ascii="Cambria" w:hAnsi="Cambria" w:cs="Garamond"/>
        </w:rPr>
        <w:t>,</w:t>
      </w:r>
      <w:r w:rsidR="00F65391" w:rsidRPr="00332705">
        <w:rPr>
          <w:rFonts w:ascii="Cambria" w:hAnsi="Cambria" w:cs="Garamond"/>
        </w:rPr>
        <w:t xml:space="preserve">  </w:t>
      </w:r>
    </w:p>
    <w:p w14:paraId="313E2326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iCs/>
        </w:rPr>
        <w:t xml:space="preserve">b) </w:t>
      </w:r>
      <w:r w:rsidRPr="00332705">
        <w:rPr>
          <w:rFonts w:ascii="Cambria" w:hAnsi="Cambria" w:cs="Garamond"/>
        </w:rPr>
        <w:t>a szavazásra jelentkezők</w:t>
      </w:r>
      <w:r w:rsidR="00F65391" w:rsidRPr="00332705">
        <w:rPr>
          <w:rFonts w:ascii="Cambria" w:hAnsi="Cambria" w:cs="Garamond"/>
        </w:rPr>
        <w:t xml:space="preserve"> </w:t>
      </w:r>
      <w:r w:rsidRPr="00332705">
        <w:rPr>
          <w:rFonts w:ascii="Cambria" w:hAnsi="Cambria" w:cs="Garamond"/>
        </w:rPr>
        <w:t xml:space="preserve">választójogának </w:t>
      </w:r>
      <w:r w:rsidR="00F65391" w:rsidRPr="00332705">
        <w:rPr>
          <w:rFonts w:ascii="Cambria" w:hAnsi="Cambria" w:cs="Garamond"/>
        </w:rPr>
        <w:t xml:space="preserve">elektronikus </w:t>
      </w:r>
      <w:r w:rsidRPr="00332705">
        <w:rPr>
          <w:rFonts w:ascii="Cambria" w:hAnsi="Cambria" w:cs="Garamond"/>
        </w:rPr>
        <w:t>ellenőrzése</w:t>
      </w:r>
      <w:r w:rsidR="00A40BDA" w:rsidRPr="00332705">
        <w:rPr>
          <w:rFonts w:ascii="Cambria" w:hAnsi="Cambria" w:cs="Garamond"/>
        </w:rPr>
        <w:t>,</w:t>
      </w:r>
      <w:r w:rsidR="00F65391" w:rsidRPr="00332705">
        <w:rPr>
          <w:rFonts w:ascii="Cambria" w:hAnsi="Cambria" w:cs="Garamond"/>
        </w:rPr>
        <w:t xml:space="preserve"> </w:t>
      </w:r>
    </w:p>
    <w:p w14:paraId="37D745F1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c) </w:t>
      </w:r>
      <w:r w:rsidRPr="00332705">
        <w:rPr>
          <w:rFonts w:ascii="Cambria" w:hAnsi="Cambria" w:cs="Garamond"/>
        </w:rPr>
        <w:t xml:space="preserve">a szavazás befejezését követően </w:t>
      </w:r>
      <w:r w:rsidR="00F65391" w:rsidRPr="00332705">
        <w:rPr>
          <w:rFonts w:ascii="Cambria" w:hAnsi="Cambria" w:cs="Garamond"/>
        </w:rPr>
        <w:t>a szavazás eredményének elektronikus összesítésének számszaki ellenőrzése</w:t>
      </w:r>
      <w:r w:rsidR="00A40BDA" w:rsidRPr="00332705">
        <w:rPr>
          <w:rFonts w:ascii="Cambria" w:hAnsi="Cambria" w:cs="Garamond"/>
        </w:rPr>
        <w:t>,</w:t>
      </w:r>
      <w:r w:rsidR="00F65391" w:rsidRPr="00332705">
        <w:rPr>
          <w:rFonts w:ascii="Cambria" w:hAnsi="Cambria" w:cs="Garamond"/>
        </w:rPr>
        <w:t xml:space="preserve"> </w:t>
      </w:r>
      <w:r w:rsidRPr="00332705">
        <w:rPr>
          <w:rFonts w:ascii="Cambria" w:hAnsi="Cambria" w:cs="Garamond"/>
        </w:rPr>
        <w:t>a szavazatok összeszámlálása,</w:t>
      </w:r>
    </w:p>
    <w:p w14:paraId="58A2FFEC" w14:textId="77777777" w:rsidR="006C1155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d) </w:t>
      </w:r>
      <w:r w:rsidRPr="00332705">
        <w:rPr>
          <w:rFonts w:ascii="Cambria" w:hAnsi="Cambria" w:cs="Garamond"/>
        </w:rPr>
        <w:t>a választás eredményének megállapítása és a választási bizottság elnökével történő közlése,</w:t>
      </w:r>
      <w:r w:rsidR="0016746E" w:rsidRPr="00332705">
        <w:rPr>
          <w:rFonts w:ascii="Cambria" w:hAnsi="Cambria" w:cs="Garamond"/>
        </w:rPr>
        <w:t xml:space="preserve"> valamint</w:t>
      </w:r>
    </w:p>
    <w:p w14:paraId="0040E49E" w14:textId="77777777" w:rsidR="0009708F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iCs/>
        </w:rPr>
        <w:t xml:space="preserve">e) </w:t>
      </w:r>
      <w:r w:rsidRPr="00332705">
        <w:rPr>
          <w:rFonts w:ascii="Cambria" w:hAnsi="Cambria" w:cs="Garamond"/>
        </w:rPr>
        <w:t xml:space="preserve">a szavazás során emelt kifogások </w:t>
      </w:r>
      <w:r w:rsidRPr="00332705">
        <w:rPr>
          <w:rFonts w:ascii="Cambria" w:hAnsi="Cambria" w:cs="Garamond"/>
          <w:bCs/>
        </w:rPr>
        <w:t>haladéktalan</w:t>
      </w:r>
      <w:r w:rsidRPr="00332705">
        <w:rPr>
          <w:rFonts w:ascii="Cambria" w:hAnsi="Cambria" w:cs="Garamond"/>
          <w:b/>
          <w:bCs/>
        </w:rPr>
        <w:t xml:space="preserve"> </w:t>
      </w:r>
      <w:r w:rsidRPr="00332705">
        <w:rPr>
          <w:rFonts w:ascii="Cambria" w:hAnsi="Cambria" w:cs="Garamond"/>
        </w:rPr>
        <w:t>közlése a választási bizottsággal.</w:t>
      </w:r>
    </w:p>
    <w:p w14:paraId="548F39BE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6</w:t>
      </w:r>
      <w:r w:rsidR="005C1A33" w:rsidRPr="00332705">
        <w:rPr>
          <w:rFonts w:ascii="Cambria" w:hAnsi="Cambria" w:cs="Garamond"/>
          <w:b/>
          <w:bCs/>
        </w:rPr>
        <w:t>. A választói névjegyzék</w:t>
      </w:r>
    </w:p>
    <w:p w14:paraId="15A71EA5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6.1. </w:t>
      </w:r>
      <w:r w:rsidR="005C1A33" w:rsidRPr="00332705">
        <w:rPr>
          <w:rFonts w:ascii="Cambria" w:hAnsi="Cambria" w:cs="Garamond"/>
        </w:rPr>
        <w:t>A választói névjegyzékbe a</w:t>
      </w:r>
      <w:r w:rsidR="000F71C8" w:rsidRPr="00332705">
        <w:rPr>
          <w:rFonts w:ascii="Cambria" w:hAnsi="Cambria" w:cs="Garamond"/>
        </w:rPr>
        <w:t xml:space="preserve"> 2018. február 1. napján</w:t>
      </w:r>
      <w:r w:rsidR="005C1A33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 xml:space="preserve">ként bejegyzett valamennyi választásra jogosult </w:t>
      </w:r>
      <w:r w:rsidR="00870F5B" w:rsidRPr="00332705">
        <w:rPr>
          <w:rFonts w:ascii="Cambria" w:hAnsi="Cambria" w:cs="Garamond"/>
        </w:rPr>
        <w:t>alkalmazott ügyvéd</w:t>
      </w:r>
      <w:r w:rsidR="000F71C8" w:rsidRPr="00332705">
        <w:rPr>
          <w:rFonts w:ascii="Cambria" w:hAnsi="Cambria" w:cs="Garamond"/>
        </w:rPr>
        <w:t>e</w:t>
      </w:r>
      <w:r w:rsidR="005C1A33" w:rsidRPr="00332705">
        <w:rPr>
          <w:rFonts w:ascii="Cambria" w:hAnsi="Cambria" w:cs="Garamond"/>
        </w:rPr>
        <w:t xml:space="preserve">t fel kell venni. </w:t>
      </w:r>
    </w:p>
    <w:p w14:paraId="474F6207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6.2. </w:t>
      </w:r>
      <w:r w:rsidR="005C1A33" w:rsidRPr="00332705">
        <w:rPr>
          <w:rFonts w:ascii="Cambria" w:hAnsi="Cambria" w:cs="Garamond"/>
        </w:rPr>
        <w:t>Választá</w:t>
      </w:r>
      <w:r w:rsidR="000F71C8" w:rsidRPr="00332705">
        <w:rPr>
          <w:rFonts w:ascii="Cambria" w:hAnsi="Cambria" w:cs="Garamond"/>
        </w:rPr>
        <w:t>sra nem jogosult, akit az</w:t>
      </w:r>
      <w:r w:rsidR="005C1A33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>i tevékenység gyakorlása alól felfüggesztettek</w:t>
      </w:r>
      <w:r w:rsidR="00CF1CCD" w:rsidRPr="00332705">
        <w:rPr>
          <w:rFonts w:ascii="Cambria" w:hAnsi="Cambria" w:cs="Garamond"/>
        </w:rPr>
        <w:t xml:space="preserve">, valamint aki </w:t>
      </w:r>
      <w:r w:rsidR="000F71C8" w:rsidRPr="00332705">
        <w:rPr>
          <w:rFonts w:ascii="Cambria" w:hAnsi="Cambria" w:cs="Garamond"/>
        </w:rPr>
        <w:t>az</w:t>
      </w:r>
      <w:r w:rsidR="00CF1CCD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CF1CCD" w:rsidRPr="00332705">
        <w:rPr>
          <w:rFonts w:ascii="Cambria" w:hAnsi="Cambria" w:cs="Garamond"/>
        </w:rPr>
        <w:t>i tevékenységét szünetelteti.</w:t>
      </w:r>
      <w:r w:rsidR="005C1A33" w:rsidRPr="00332705">
        <w:rPr>
          <w:rFonts w:ascii="Cambria" w:hAnsi="Cambria" w:cs="Garamond"/>
        </w:rPr>
        <w:t xml:space="preserve"> </w:t>
      </w:r>
    </w:p>
    <w:p w14:paraId="4B708853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6.3. </w:t>
      </w:r>
      <w:r w:rsidR="005C1A33" w:rsidRPr="00332705">
        <w:rPr>
          <w:rFonts w:ascii="Cambria" w:hAnsi="Cambria" w:cs="Garamond"/>
        </w:rPr>
        <w:t xml:space="preserve">A Magyar Ügyvédi Kamara elnöke a területi kamarák útján legkésőbb 2018. </w:t>
      </w:r>
      <w:r w:rsidRPr="00332705">
        <w:rPr>
          <w:rFonts w:ascii="Cambria" w:hAnsi="Cambria" w:cs="Garamond"/>
        </w:rPr>
        <w:t xml:space="preserve">április 5. </w:t>
      </w:r>
      <w:r w:rsidR="005C1A33" w:rsidRPr="00332705">
        <w:rPr>
          <w:rFonts w:ascii="Cambria" w:hAnsi="Cambria" w:cs="Garamond"/>
        </w:rPr>
        <w:t>napjáig a</w:t>
      </w:r>
      <w:r w:rsidR="00B419F2" w:rsidRPr="00332705">
        <w:rPr>
          <w:rFonts w:ascii="Cambria" w:hAnsi="Cambria" w:cs="Garamond"/>
        </w:rPr>
        <w:t>z országos</w:t>
      </w:r>
      <w:r w:rsidR="005C1A33" w:rsidRPr="00332705">
        <w:rPr>
          <w:rFonts w:ascii="Cambria" w:hAnsi="Cambria" w:cs="Garamond"/>
        </w:rPr>
        <w:t xml:space="preserve"> választási bizottság rendelkezésére </w:t>
      </w:r>
      <w:r w:rsidR="00B419F2" w:rsidRPr="00332705">
        <w:rPr>
          <w:rFonts w:ascii="Cambria" w:hAnsi="Cambria" w:cs="Garamond"/>
        </w:rPr>
        <w:t xml:space="preserve">bocsátja </w:t>
      </w:r>
      <w:r w:rsidR="005C1A33" w:rsidRPr="00332705">
        <w:rPr>
          <w:rFonts w:ascii="Cambria" w:hAnsi="Cambria" w:cs="Garamond"/>
        </w:rPr>
        <w:t>a kamara</w:t>
      </w:r>
      <w:r w:rsidR="00CF0661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választásra</w:t>
      </w:r>
      <w:r w:rsidR="008200E7" w:rsidRPr="00332705">
        <w:rPr>
          <w:rFonts w:ascii="Cambria" w:hAnsi="Cambria" w:cs="Garamond"/>
        </w:rPr>
        <w:t xml:space="preserve"> jogosult, valamint választható</w:t>
      </w:r>
      <w:r w:rsidR="00CF0661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CF0661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tagjainak névjegyzékét</w:t>
      </w:r>
      <w:r w:rsidR="0033212B" w:rsidRPr="00332705">
        <w:rPr>
          <w:rFonts w:ascii="Cambria" w:hAnsi="Cambria" w:cs="Garamond"/>
        </w:rPr>
        <w:t xml:space="preserve"> területi listánkénti bontásban</w:t>
      </w:r>
      <w:r w:rsidR="00B31DD8" w:rsidRPr="00332705">
        <w:rPr>
          <w:rFonts w:ascii="Cambria" w:hAnsi="Cambria" w:cs="Garamond"/>
        </w:rPr>
        <w:t>.</w:t>
      </w:r>
    </w:p>
    <w:p w14:paraId="372AB391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6.4. </w:t>
      </w:r>
      <w:r w:rsidR="005C1A33" w:rsidRPr="00332705">
        <w:rPr>
          <w:rFonts w:ascii="Cambria" w:hAnsi="Cambria" w:cs="Garamond"/>
        </w:rPr>
        <w:t xml:space="preserve">A Magyar Ügyvédi Kamara elnöke a területi kamarák útján a rendelkezésre bocsátott névjegyzékekben bekövetkezett változásokról a választás napját megelőző munkanap végéig köteles a választási bizottság elnökét folyamatosan tájékoztatni. </w:t>
      </w:r>
    </w:p>
    <w:p w14:paraId="7C378C3A" w14:textId="77777777" w:rsidR="00226854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6.5. </w:t>
      </w:r>
      <w:r w:rsidR="005C1A33" w:rsidRPr="00332705">
        <w:rPr>
          <w:rFonts w:ascii="Cambria" w:hAnsi="Cambria" w:cs="Garamond"/>
        </w:rPr>
        <w:t>A választási bizottság a választói névjegyzéket a</w:t>
      </w:r>
      <w:r w:rsidR="00CF0661" w:rsidRPr="00332705">
        <w:rPr>
          <w:rFonts w:ascii="Cambria" w:hAnsi="Cambria" w:cs="Garamond"/>
        </w:rPr>
        <w:t xml:space="preserve"> területi </w:t>
      </w:r>
      <w:r w:rsidR="005C1A33" w:rsidRPr="00332705">
        <w:rPr>
          <w:rFonts w:ascii="Cambria" w:hAnsi="Cambria" w:cs="Garamond"/>
        </w:rPr>
        <w:t>ügyvédi kamar</w:t>
      </w:r>
      <w:r w:rsidR="00CF0661" w:rsidRPr="00332705">
        <w:rPr>
          <w:rFonts w:ascii="Cambria" w:hAnsi="Cambria" w:cs="Garamond"/>
        </w:rPr>
        <w:t>ák</w:t>
      </w:r>
      <w:r w:rsidR="005C1A33" w:rsidRPr="00332705">
        <w:rPr>
          <w:rFonts w:ascii="Cambria" w:hAnsi="Cambria" w:cs="Garamond"/>
        </w:rPr>
        <w:t xml:space="preserve"> hivatalos helyiségében 2018. </w:t>
      </w:r>
      <w:r w:rsidRPr="00332705">
        <w:rPr>
          <w:rFonts w:ascii="Cambria" w:hAnsi="Cambria" w:cs="Garamond"/>
        </w:rPr>
        <w:t>április 7.</w:t>
      </w:r>
      <w:r w:rsidR="005C1A33" w:rsidRPr="00332705">
        <w:rPr>
          <w:rFonts w:ascii="Cambria" w:hAnsi="Cambria" w:cs="Garamond"/>
        </w:rPr>
        <w:t xml:space="preserve"> napján a kamarai tagok részére a szavazás lezárásáig kifüggeszti</w:t>
      </w:r>
      <w:r w:rsidR="00696E39" w:rsidRPr="00332705">
        <w:rPr>
          <w:rFonts w:ascii="Cambria" w:hAnsi="Cambria" w:cs="Garamond"/>
        </w:rPr>
        <w:t>, valamint a honlapján</w:t>
      </w:r>
      <w:r w:rsidR="00B156CB" w:rsidRPr="00332705">
        <w:rPr>
          <w:rFonts w:ascii="Cambria" w:hAnsi="Cambria" w:cs="Garamond"/>
        </w:rPr>
        <w:t xml:space="preserve"> és a Magyar Ügyvédi Kamara a honlapján</w:t>
      </w:r>
      <w:r w:rsidR="00696E39" w:rsidRPr="00332705">
        <w:rPr>
          <w:rFonts w:ascii="Cambria" w:hAnsi="Cambria" w:cs="Garamond"/>
        </w:rPr>
        <w:t xml:space="preserve"> közzéteszi</w:t>
      </w:r>
      <w:r w:rsidR="005C1A33" w:rsidRPr="00332705">
        <w:rPr>
          <w:rFonts w:ascii="Cambria" w:hAnsi="Cambria" w:cs="Garamond"/>
        </w:rPr>
        <w:t xml:space="preserve">. A </w:t>
      </w:r>
      <w:r w:rsidRPr="00332705">
        <w:rPr>
          <w:rFonts w:ascii="Cambria" w:hAnsi="Cambria" w:cs="Garamond"/>
        </w:rPr>
        <w:t xml:space="preserve">választási bizottság honlapján való </w:t>
      </w:r>
      <w:r w:rsidR="005C1A33" w:rsidRPr="00332705">
        <w:rPr>
          <w:rFonts w:ascii="Cambria" w:hAnsi="Cambria" w:cs="Garamond"/>
        </w:rPr>
        <w:t xml:space="preserve">közzététel első és utolsó napját a választói névjegyzéken fel kell tüntetni. </w:t>
      </w:r>
    </w:p>
    <w:p w14:paraId="7A0B8301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6.6. </w:t>
      </w:r>
      <w:r w:rsidR="005C1A33" w:rsidRPr="00332705">
        <w:rPr>
          <w:rFonts w:ascii="Cambria" w:hAnsi="Cambria" w:cs="Garamond"/>
        </w:rPr>
        <w:t xml:space="preserve">A </w:t>
      </w:r>
      <w:r w:rsidRPr="00332705">
        <w:rPr>
          <w:rFonts w:ascii="Cambria" w:hAnsi="Cambria" w:cs="Garamond"/>
        </w:rPr>
        <w:t xml:space="preserve">választói névjegyzék </w:t>
      </w:r>
      <w:r w:rsidR="005C1A33" w:rsidRPr="00332705">
        <w:rPr>
          <w:rFonts w:ascii="Cambria" w:hAnsi="Cambria" w:cs="Garamond"/>
        </w:rPr>
        <w:t>közzététel</w:t>
      </w:r>
      <w:r w:rsidRPr="00332705">
        <w:rPr>
          <w:rFonts w:ascii="Cambria" w:hAnsi="Cambria" w:cs="Garamond"/>
        </w:rPr>
        <w:t>é</w:t>
      </w:r>
      <w:r w:rsidR="005C1A33" w:rsidRPr="00332705">
        <w:rPr>
          <w:rFonts w:ascii="Cambria" w:hAnsi="Cambria" w:cs="Garamond"/>
        </w:rPr>
        <w:t xml:space="preserve">t követő 5 napon belül a névjegyzékbe történt jogellenes felvétel miatt bármelyik kamarai tag, a </w:t>
      </w:r>
      <w:r w:rsidRPr="00332705">
        <w:rPr>
          <w:rFonts w:ascii="Cambria" w:hAnsi="Cambria" w:cs="Garamond"/>
        </w:rPr>
        <w:t xml:space="preserve">választói </w:t>
      </w:r>
      <w:r w:rsidR="005C1A33" w:rsidRPr="00332705">
        <w:rPr>
          <w:rFonts w:ascii="Cambria" w:hAnsi="Cambria" w:cs="Garamond"/>
        </w:rPr>
        <w:t xml:space="preserve">névjegyzékbe </w:t>
      </w:r>
      <w:r w:rsidRPr="00332705">
        <w:rPr>
          <w:rFonts w:ascii="Cambria" w:hAnsi="Cambria" w:cs="Garamond"/>
        </w:rPr>
        <w:t xml:space="preserve">való </w:t>
      </w:r>
      <w:r w:rsidR="005C1A33" w:rsidRPr="00332705">
        <w:rPr>
          <w:rFonts w:ascii="Cambria" w:hAnsi="Cambria" w:cs="Garamond"/>
        </w:rPr>
        <w:t xml:space="preserve">felvétel elmaradása, téves felvétel, vagy a kizárás téves alkalmazása miatt az </w:t>
      </w:r>
      <w:r w:rsidR="005C1A33" w:rsidRPr="00332705">
        <w:rPr>
          <w:rFonts w:ascii="Cambria" w:hAnsi="Cambria" w:cs="Garamond"/>
          <w:bCs/>
        </w:rPr>
        <w:t>érintett</w:t>
      </w:r>
      <w:r w:rsidR="005C1A33" w:rsidRPr="00332705">
        <w:rPr>
          <w:rFonts w:ascii="Cambria" w:hAnsi="Cambria" w:cs="Garamond"/>
        </w:rPr>
        <w:t xml:space="preserve"> kamarai tag a választási bizottságnál </w:t>
      </w:r>
      <w:r w:rsidRPr="00332705">
        <w:rPr>
          <w:rFonts w:ascii="Cambria" w:hAnsi="Cambria" w:cs="Garamond"/>
        </w:rPr>
        <w:t xml:space="preserve">azonosítást követően </w:t>
      </w:r>
      <w:r w:rsidR="00B156CB" w:rsidRPr="00332705">
        <w:rPr>
          <w:rFonts w:ascii="Cambria" w:hAnsi="Cambria" w:cs="Garamond"/>
        </w:rPr>
        <w:t xml:space="preserve">elektronikus úton </w:t>
      </w:r>
      <w:r w:rsidR="005C1A33" w:rsidRPr="00332705">
        <w:rPr>
          <w:rFonts w:ascii="Cambria" w:hAnsi="Cambria" w:cs="Garamond"/>
        </w:rPr>
        <w:t>felszólalhat.</w:t>
      </w:r>
    </w:p>
    <w:p w14:paraId="26ADB9F9" w14:textId="77777777" w:rsidR="0009708F" w:rsidRPr="00332705" w:rsidRDefault="00226854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7</w:t>
      </w:r>
      <w:r w:rsidR="005C1A33" w:rsidRPr="00332705">
        <w:rPr>
          <w:rFonts w:ascii="Cambria" w:hAnsi="Cambria" w:cs="Garamond"/>
          <w:b/>
          <w:bCs/>
        </w:rPr>
        <w:t xml:space="preserve">. A jelölés </w:t>
      </w:r>
    </w:p>
    <w:p w14:paraId="71C43BA1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7.1. </w:t>
      </w:r>
      <w:r w:rsidR="005C1A33" w:rsidRPr="00332705">
        <w:rPr>
          <w:rFonts w:ascii="Cambria" w:hAnsi="Cambria" w:cs="Garamond"/>
        </w:rPr>
        <w:t>A rövid törvényi határidőkre figyelemmel a jelöltállítás az önjelölés módszerével történik</w:t>
      </w:r>
      <w:r w:rsidR="00F22D5E" w:rsidRPr="00332705">
        <w:rPr>
          <w:rFonts w:ascii="Cambria" w:hAnsi="Cambria" w:cs="Garamond"/>
        </w:rPr>
        <w:t xml:space="preserve"> az ideiglenes szabályzat hatálya alatt</w:t>
      </w:r>
      <w:r w:rsidR="005C1A33" w:rsidRPr="00332705">
        <w:rPr>
          <w:rFonts w:ascii="Cambria" w:hAnsi="Cambria" w:cs="Garamond"/>
        </w:rPr>
        <w:t xml:space="preserve">. </w:t>
      </w:r>
    </w:p>
    <w:p w14:paraId="103075D8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7.2. </w:t>
      </w:r>
      <w:r w:rsidR="005C1A33" w:rsidRPr="00332705">
        <w:rPr>
          <w:rFonts w:ascii="Cambria" w:hAnsi="Cambria" w:cs="Garamond"/>
        </w:rPr>
        <w:t>A jelöltként indulni szándéko</w:t>
      </w:r>
      <w:r w:rsidR="003C6C94" w:rsidRPr="00332705">
        <w:rPr>
          <w:rFonts w:ascii="Cambria" w:hAnsi="Cambria" w:cs="Garamond"/>
        </w:rPr>
        <w:t xml:space="preserve">zó névjegyzékbe felvett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 xml:space="preserve"> a névjegyzék </w:t>
      </w:r>
      <w:r w:rsidR="00E804F4" w:rsidRPr="00332705">
        <w:rPr>
          <w:rFonts w:ascii="Cambria" w:hAnsi="Cambria" w:cs="Garamond"/>
        </w:rPr>
        <w:t>közzététe</w:t>
      </w:r>
      <w:r w:rsidR="005C1A33" w:rsidRPr="00332705">
        <w:rPr>
          <w:rFonts w:ascii="Cambria" w:hAnsi="Cambria" w:cs="Garamond"/>
        </w:rPr>
        <w:t xml:space="preserve">létől számított </w:t>
      </w:r>
      <w:r w:rsidR="000011B5" w:rsidRPr="00332705">
        <w:rPr>
          <w:rFonts w:ascii="Cambria" w:hAnsi="Cambria" w:cs="Garamond"/>
        </w:rPr>
        <w:t>7</w:t>
      </w:r>
      <w:r w:rsidR="005C1A33" w:rsidRPr="00332705">
        <w:rPr>
          <w:rFonts w:ascii="Cambria" w:hAnsi="Cambria" w:cs="Garamond"/>
        </w:rPr>
        <w:t xml:space="preserve"> napon belül </w:t>
      </w:r>
      <w:r w:rsidRPr="00332705">
        <w:rPr>
          <w:rFonts w:ascii="Cambria" w:hAnsi="Cambria" w:cs="Garamond"/>
        </w:rPr>
        <w:t xml:space="preserve">azonosítást követően </w:t>
      </w:r>
      <w:r w:rsidR="00B156CB" w:rsidRPr="00332705">
        <w:rPr>
          <w:rFonts w:ascii="Cambria" w:hAnsi="Cambria" w:cs="Garamond"/>
        </w:rPr>
        <w:t xml:space="preserve">elektronikus </w:t>
      </w:r>
      <w:r w:rsidR="00B156CB" w:rsidRPr="00332705">
        <w:rPr>
          <w:rFonts w:ascii="Cambria" w:hAnsi="Cambria" w:cs="Garamond"/>
        </w:rPr>
        <w:lastRenderedPageBreak/>
        <w:t xml:space="preserve">úton </w:t>
      </w:r>
      <w:r w:rsidR="005C1A33" w:rsidRPr="00332705">
        <w:rPr>
          <w:rFonts w:ascii="Cambria" w:hAnsi="Cambria" w:cs="Garamond"/>
        </w:rPr>
        <w:t xml:space="preserve">bejelentheti </w:t>
      </w:r>
      <w:proofErr w:type="spellStart"/>
      <w:r w:rsidR="00E804F4" w:rsidRPr="00332705">
        <w:rPr>
          <w:rFonts w:ascii="Cambria" w:hAnsi="Cambria" w:cs="Garamond"/>
        </w:rPr>
        <w:t>jelöltkénti</w:t>
      </w:r>
      <w:proofErr w:type="spellEnd"/>
      <w:r w:rsidR="005C1A33" w:rsidRPr="00332705">
        <w:rPr>
          <w:rFonts w:ascii="Cambria" w:hAnsi="Cambria" w:cs="Garamond"/>
        </w:rPr>
        <w:t xml:space="preserve"> indulás</w:t>
      </w:r>
      <w:r w:rsidRPr="00332705">
        <w:rPr>
          <w:rFonts w:ascii="Cambria" w:hAnsi="Cambria" w:cs="Garamond"/>
        </w:rPr>
        <w:t>i szándéká</w:t>
      </w:r>
      <w:r w:rsidR="005C1A33" w:rsidRPr="00332705">
        <w:rPr>
          <w:rFonts w:ascii="Cambria" w:hAnsi="Cambria" w:cs="Garamond"/>
        </w:rPr>
        <w:t>t a választási bizottságnál</w:t>
      </w:r>
      <w:r w:rsidR="00CF1CCD" w:rsidRPr="00332705">
        <w:rPr>
          <w:rFonts w:ascii="Cambria" w:hAnsi="Cambria" w:cs="Garamond"/>
        </w:rPr>
        <w:t xml:space="preserve">, </w:t>
      </w:r>
      <w:r w:rsidR="00CF1CCD" w:rsidRPr="00332705">
        <w:rPr>
          <w:rFonts w:ascii="Cambria" w:hAnsi="Cambria" w:cs="Garamond"/>
          <w:bCs/>
        </w:rPr>
        <w:t xml:space="preserve">amely jelentkezéshez egy rövid szakmai bemutatkozó anyagot is mellékelnie kell. </w:t>
      </w:r>
    </w:p>
    <w:p w14:paraId="2E2597BE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7.3. </w:t>
      </w:r>
      <w:r w:rsidR="003C6C94" w:rsidRPr="00332705">
        <w:rPr>
          <w:rFonts w:ascii="Cambria" w:hAnsi="Cambria" w:cs="Garamond"/>
        </w:rPr>
        <w:t xml:space="preserve">A jelölt az országos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 xml:space="preserve">i </w:t>
      </w:r>
      <w:r w:rsidR="00BC6DA6" w:rsidRPr="00332705">
        <w:rPr>
          <w:rFonts w:ascii="Cambria" w:hAnsi="Cambria" w:cs="Garamond"/>
        </w:rPr>
        <w:t>tagozat t</w:t>
      </w:r>
      <w:r w:rsidR="005C1A33" w:rsidRPr="00332705">
        <w:rPr>
          <w:rFonts w:ascii="Cambria" w:hAnsi="Cambria" w:cs="Garamond"/>
        </w:rPr>
        <w:t>agjá</w:t>
      </w:r>
      <w:r w:rsidR="00BC6DA6" w:rsidRPr="00332705">
        <w:rPr>
          <w:rFonts w:ascii="Cambria" w:hAnsi="Cambria" w:cs="Garamond"/>
        </w:rPr>
        <w:t xml:space="preserve">vá </w:t>
      </w:r>
      <w:r w:rsidR="005C1A33" w:rsidRPr="00332705">
        <w:rPr>
          <w:rFonts w:ascii="Cambria" w:hAnsi="Cambria" w:cs="Garamond"/>
        </w:rPr>
        <w:t>jelöltetheti magát</w:t>
      </w:r>
      <w:r w:rsidR="00E804F4" w:rsidRPr="00332705">
        <w:rPr>
          <w:rFonts w:ascii="Cambria" w:hAnsi="Cambria" w:cs="Garamond"/>
        </w:rPr>
        <w:t>.</w:t>
      </w:r>
    </w:p>
    <w:p w14:paraId="733B174E" w14:textId="526F6AF6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7.4. </w:t>
      </w:r>
      <w:r w:rsidR="005C1A33" w:rsidRPr="00332705">
        <w:rPr>
          <w:rFonts w:ascii="Cambria" w:hAnsi="Cambria" w:cs="Garamond"/>
        </w:rPr>
        <w:t>A jelölt annak a területi listának a szavazólapjára kerül fel</w:t>
      </w:r>
      <w:r w:rsidR="00BC6DA6" w:rsidRPr="00332705">
        <w:rPr>
          <w:rFonts w:ascii="Cambria" w:hAnsi="Cambria" w:cs="Garamond"/>
        </w:rPr>
        <w:t>, amelynek</w:t>
      </w:r>
      <w:r w:rsidR="005C1A33" w:rsidRPr="00332705">
        <w:rPr>
          <w:rFonts w:ascii="Cambria" w:hAnsi="Cambria" w:cs="Garamond"/>
        </w:rPr>
        <w:t xml:space="preserve"> illetékességi területén </w:t>
      </w:r>
      <w:r w:rsidRPr="00332705">
        <w:rPr>
          <w:rFonts w:ascii="Cambria" w:hAnsi="Cambria" w:cs="Garamond"/>
        </w:rPr>
        <w:t xml:space="preserve">az </w:t>
      </w:r>
      <w:r w:rsidR="005C1A33" w:rsidRPr="00332705">
        <w:rPr>
          <w:rFonts w:ascii="Cambria" w:hAnsi="Cambria" w:cs="Garamond"/>
        </w:rPr>
        <w:t xml:space="preserve">a területi </w:t>
      </w:r>
      <w:r w:rsidRPr="00332705">
        <w:rPr>
          <w:rFonts w:ascii="Cambria" w:hAnsi="Cambria" w:cs="Garamond"/>
        </w:rPr>
        <w:t xml:space="preserve">ügyvédi </w:t>
      </w:r>
      <w:r w:rsidR="005C1A33" w:rsidRPr="00332705">
        <w:rPr>
          <w:rFonts w:ascii="Cambria" w:hAnsi="Cambria" w:cs="Garamond"/>
        </w:rPr>
        <w:t xml:space="preserve">kamara </w:t>
      </w:r>
      <w:r w:rsidRPr="00332705">
        <w:rPr>
          <w:rFonts w:ascii="Cambria" w:hAnsi="Cambria" w:cs="Garamond"/>
        </w:rPr>
        <w:t>működik, amelynek a tagja</w:t>
      </w:r>
      <w:r w:rsidR="005C1A33" w:rsidRPr="00332705">
        <w:rPr>
          <w:rFonts w:ascii="Cambria" w:hAnsi="Cambria" w:cs="Garamond"/>
        </w:rPr>
        <w:t>. Egy jelölt csak egy területi listára kerülhet fel.</w:t>
      </w:r>
    </w:p>
    <w:p w14:paraId="3CFA0FE2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  <w:bCs/>
        </w:rPr>
        <w:t xml:space="preserve">7.5. </w:t>
      </w:r>
      <w:r w:rsidR="005C1A33" w:rsidRPr="00332705">
        <w:rPr>
          <w:rFonts w:ascii="Cambria" w:hAnsi="Cambria" w:cs="Garamond"/>
          <w:bCs/>
        </w:rPr>
        <w:t xml:space="preserve">A jelöltek területi listáját a választási bizottság állítja össze és véglegesíti, majd </w:t>
      </w:r>
      <w:r w:rsidR="0028421A" w:rsidRPr="00332705">
        <w:rPr>
          <w:rFonts w:ascii="Cambria" w:hAnsi="Cambria" w:cs="Garamond"/>
          <w:bCs/>
        </w:rPr>
        <w:t>biztosítja</w:t>
      </w:r>
      <w:r w:rsidR="00207177" w:rsidRPr="00332705">
        <w:rPr>
          <w:rFonts w:ascii="Cambria" w:hAnsi="Cambria" w:cs="Garamond"/>
          <w:bCs/>
        </w:rPr>
        <w:t>,</w:t>
      </w:r>
      <w:r w:rsidR="0028421A" w:rsidRPr="00332705">
        <w:rPr>
          <w:rFonts w:ascii="Cambria" w:hAnsi="Cambria" w:cs="Garamond"/>
          <w:bCs/>
        </w:rPr>
        <w:t xml:space="preserve"> illetve ellenőrzi, hogy</w:t>
      </w:r>
      <w:r w:rsidR="005C1A33" w:rsidRPr="00332705">
        <w:rPr>
          <w:rFonts w:ascii="Cambria" w:hAnsi="Cambria" w:cs="Garamond"/>
          <w:bCs/>
        </w:rPr>
        <w:t xml:space="preserve"> a</w:t>
      </w:r>
      <w:r w:rsidRPr="00332705">
        <w:rPr>
          <w:rFonts w:ascii="Cambria" w:hAnsi="Cambria" w:cs="Garamond"/>
          <w:bCs/>
        </w:rPr>
        <w:t xml:space="preserve"> választási bizottság és a</w:t>
      </w:r>
      <w:r w:rsidR="005C1A33" w:rsidRPr="00332705">
        <w:rPr>
          <w:rFonts w:ascii="Cambria" w:hAnsi="Cambria" w:cs="Garamond"/>
          <w:bCs/>
        </w:rPr>
        <w:t xml:space="preserve"> Magyar Ügyvédi Kamara honlapján</w:t>
      </w:r>
      <w:r w:rsidR="0028421A" w:rsidRPr="00332705">
        <w:rPr>
          <w:rFonts w:ascii="Cambria" w:hAnsi="Cambria" w:cs="Garamond"/>
          <w:bCs/>
        </w:rPr>
        <w:t xml:space="preserve"> hozzáférhető legyen </w:t>
      </w:r>
      <w:r w:rsidR="005C1A33" w:rsidRPr="00332705">
        <w:rPr>
          <w:rFonts w:ascii="Cambria" w:hAnsi="Cambria" w:cs="Garamond"/>
        </w:rPr>
        <w:t xml:space="preserve">a </w:t>
      </w:r>
      <w:r w:rsidR="005C1A33" w:rsidRPr="00332705">
        <w:rPr>
          <w:rFonts w:ascii="Cambria" w:hAnsi="Cambria" w:cs="Garamond"/>
          <w:bCs/>
        </w:rPr>
        <w:t>választást megelőző munkanap végéig</w:t>
      </w:r>
      <w:r w:rsidR="005C1A33" w:rsidRPr="00332705">
        <w:rPr>
          <w:rFonts w:ascii="Cambria" w:hAnsi="Cambria" w:cs="Garamond"/>
        </w:rPr>
        <w:t xml:space="preserve"> a kamarai tagok részére.</w:t>
      </w:r>
    </w:p>
    <w:p w14:paraId="60403761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8</w:t>
      </w:r>
      <w:r w:rsidR="005C1A33" w:rsidRPr="00332705">
        <w:rPr>
          <w:rFonts w:ascii="Cambria" w:hAnsi="Cambria" w:cs="Garamond"/>
          <w:b/>
          <w:bCs/>
        </w:rPr>
        <w:t>. Választás</w:t>
      </w:r>
    </w:p>
    <w:p w14:paraId="1A995BC2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</w:rPr>
        <w:t>8.1.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A választás országosan elektronikus hírközlő eszközök, a szavazatok összeszámlálása tekintetében elektronikus szavazási eszközök alkalmazása útján</w:t>
      </w:r>
      <w:r w:rsidR="001246FD" w:rsidRPr="00332705">
        <w:rPr>
          <w:rFonts w:ascii="Cambria" w:hAnsi="Cambria" w:cs="Garamond"/>
        </w:rPr>
        <w:t xml:space="preserve"> történik</w:t>
      </w:r>
      <w:r w:rsidR="005C1A33" w:rsidRPr="00332705">
        <w:rPr>
          <w:rFonts w:ascii="Cambria" w:hAnsi="Cambria" w:cs="Garamond"/>
        </w:rPr>
        <w:t>.</w:t>
      </w:r>
      <w:r w:rsidR="006D2CDD" w:rsidRPr="00332705">
        <w:rPr>
          <w:rFonts w:ascii="Cambria" w:hAnsi="Cambria" w:cs="Garamond"/>
          <w:bCs/>
        </w:rPr>
        <w:t xml:space="preserve"> A szavazás időtartama alatt biztosítani kell a szavazás folyamatosságának lehetőségét. </w:t>
      </w:r>
    </w:p>
    <w:p w14:paraId="0861DAF3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</w:rPr>
        <w:t xml:space="preserve">8.2. </w:t>
      </w:r>
      <w:r w:rsidR="006D2CDD" w:rsidRPr="00332705">
        <w:rPr>
          <w:rFonts w:ascii="Cambria" w:hAnsi="Cambria" w:cs="Garamond"/>
        </w:rPr>
        <w:t>A Budapesti Ügyvédi Kamara által fejlesztett</w:t>
      </w:r>
      <w:r w:rsidR="00F37422" w:rsidRPr="00332705">
        <w:rPr>
          <w:rFonts w:ascii="Cambria" w:hAnsi="Cambria" w:cs="Garamond"/>
        </w:rPr>
        <w:t>,</w:t>
      </w:r>
      <w:r w:rsidR="006D2CDD" w:rsidRPr="00332705">
        <w:rPr>
          <w:rFonts w:ascii="Cambria" w:hAnsi="Cambria" w:cs="Garamond"/>
        </w:rPr>
        <w:t xml:space="preserve"> a kamarai </w:t>
      </w:r>
      <w:r w:rsidR="00F37422" w:rsidRPr="00332705">
        <w:rPr>
          <w:rFonts w:ascii="Cambria" w:hAnsi="Cambria" w:cs="Garamond"/>
        </w:rPr>
        <w:t>jogtanácsos</w:t>
      </w:r>
      <w:r w:rsidR="006D2CDD" w:rsidRPr="00332705">
        <w:rPr>
          <w:rFonts w:ascii="Cambria" w:hAnsi="Cambria" w:cs="Garamond"/>
        </w:rPr>
        <w:t>i regisztrációs rendszernél használt az ügyfélkapus azonosítást használó elektronikus rendszer használatával és annak az általános, egyenlő és titkos választójogot biztosító elektronikus választási alrendszerével történik az ideiglenes választás lebonyolítása.</w:t>
      </w:r>
    </w:p>
    <w:p w14:paraId="2D195BF8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8.3.</w:t>
      </w:r>
      <w:r w:rsidRPr="00332705">
        <w:rPr>
          <w:rFonts w:ascii="Cambria" w:hAnsi="Cambria" w:cs="Garamond"/>
        </w:rPr>
        <w:t xml:space="preserve"> </w:t>
      </w:r>
      <w:r w:rsidR="006D2CDD" w:rsidRPr="00332705">
        <w:rPr>
          <w:rFonts w:ascii="Cambria" w:hAnsi="Cambria" w:cs="Garamond"/>
        </w:rPr>
        <w:t>Az elektronikus szavazó eszköz biztosítja</w:t>
      </w:r>
      <w:r w:rsidR="00486B62" w:rsidRPr="00332705">
        <w:rPr>
          <w:rFonts w:ascii="Cambria" w:hAnsi="Cambria" w:cs="Garamond"/>
        </w:rPr>
        <w:t xml:space="preserve">: </w:t>
      </w:r>
    </w:p>
    <w:p w14:paraId="40E9FBB5" w14:textId="77777777" w:rsidR="0009708F" w:rsidRPr="00332705" w:rsidRDefault="006D2CDD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</w:rPr>
        <w:t xml:space="preserve">a) </w:t>
      </w:r>
      <w:r w:rsidR="005C1A33" w:rsidRPr="00332705">
        <w:rPr>
          <w:rFonts w:ascii="Cambria" w:hAnsi="Cambria" w:cs="Garamond"/>
        </w:rPr>
        <w:t>az általános, egyenlő, egyszeri és titkos választójogot, valamint lehetővé teszi a szavazatszámlálás során az eredmény utólagos</w:t>
      </w:r>
      <w:r w:rsidR="00834B3E" w:rsidRPr="00332705">
        <w:rPr>
          <w:rFonts w:ascii="Cambria" w:hAnsi="Cambria" w:cs="Garamond"/>
        </w:rPr>
        <w:t>,</w:t>
      </w:r>
      <w:r w:rsidR="0009708F" w:rsidRPr="00332705">
        <w:rPr>
          <w:rFonts w:ascii="Cambria" w:hAnsi="Cambria" w:cs="Garamond"/>
        </w:rPr>
        <w:t xml:space="preserve"> </w:t>
      </w:r>
      <w:r w:rsidR="00B156CB" w:rsidRPr="00332705">
        <w:rPr>
          <w:rFonts w:ascii="Cambria" w:hAnsi="Cambria" w:cs="Garamond"/>
        </w:rPr>
        <w:t xml:space="preserve">az egyes szavazatok és a szavazók összekapcsolása nélküli </w:t>
      </w:r>
      <w:r w:rsidR="005C1A33" w:rsidRPr="00332705">
        <w:rPr>
          <w:rFonts w:ascii="Cambria" w:hAnsi="Cambria" w:cs="Garamond"/>
        </w:rPr>
        <w:t>ellenőrizhetőségét</w:t>
      </w:r>
      <w:r w:rsidR="00415903" w:rsidRPr="00332705">
        <w:rPr>
          <w:rFonts w:ascii="Cambria" w:hAnsi="Cambria" w:cs="Garamond"/>
        </w:rPr>
        <w:t>,</w:t>
      </w:r>
    </w:p>
    <w:p w14:paraId="6B6A1496" w14:textId="77777777" w:rsidR="0009708F" w:rsidRPr="00332705" w:rsidRDefault="006D2CDD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/>
        </w:rPr>
        <w:t xml:space="preserve">b) </w:t>
      </w:r>
      <w:r w:rsidR="00B156CB" w:rsidRPr="00332705">
        <w:rPr>
          <w:rFonts w:ascii="Cambria" w:hAnsi="Cambria"/>
        </w:rPr>
        <w:t xml:space="preserve">a szavazásra jogosult azonosítását, szavazásra való jogosultsága ellenőrzését és </w:t>
      </w:r>
      <w:r w:rsidRPr="00332705">
        <w:rPr>
          <w:rFonts w:ascii="Cambria" w:hAnsi="Cambria" w:cs="Garamond"/>
          <w:bCs/>
        </w:rPr>
        <w:t>az egyedi azonosítás</w:t>
      </w:r>
      <w:r w:rsidR="00B156CB" w:rsidRPr="00332705">
        <w:rPr>
          <w:rFonts w:ascii="Cambria" w:hAnsi="Cambria" w:cs="Garamond"/>
          <w:bCs/>
        </w:rPr>
        <w:t>t</w:t>
      </w:r>
      <w:r w:rsidR="00834B3E" w:rsidRPr="00332705">
        <w:rPr>
          <w:rFonts w:ascii="Cambria" w:hAnsi="Cambria" w:cs="Garamond"/>
          <w:bCs/>
        </w:rPr>
        <w:t>,</w:t>
      </w:r>
      <w:r w:rsidRPr="00332705">
        <w:rPr>
          <w:rFonts w:ascii="Cambria" w:hAnsi="Cambria" w:cs="Garamond"/>
          <w:bCs/>
        </w:rPr>
        <w:t xml:space="preserve"> </w:t>
      </w:r>
      <w:r w:rsidR="00B156CB" w:rsidRPr="00332705">
        <w:rPr>
          <w:rFonts w:ascii="Cambria" w:hAnsi="Cambria" w:cs="Garamond"/>
          <w:bCs/>
        </w:rPr>
        <w:t xml:space="preserve">és a szavazat leadását követően a szavazat leadása tényének </w:t>
      </w:r>
      <w:r w:rsidRPr="00332705">
        <w:rPr>
          <w:rFonts w:ascii="Cambria" w:hAnsi="Cambria" w:cs="Garamond"/>
          <w:bCs/>
        </w:rPr>
        <w:t>a választási napi névjegyzék</w:t>
      </w:r>
      <w:r w:rsidR="00B156CB" w:rsidRPr="00332705">
        <w:rPr>
          <w:rFonts w:ascii="Cambria" w:hAnsi="Cambria" w:cs="Garamond"/>
          <w:bCs/>
        </w:rPr>
        <w:t>ben történő rögzítését</w:t>
      </w:r>
      <w:r w:rsidR="00415903" w:rsidRPr="00332705">
        <w:rPr>
          <w:rFonts w:ascii="Cambria" w:hAnsi="Cambria" w:cs="Garamond"/>
          <w:bCs/>
        </w:rPr>
        <w:t>,</w:t>
      </w:r>
    </w:p>
    <w:p w14:paraId="5FA4A36B" w14:textId="77777777" w:rsidR="0009708F" w:rsidRPr="00332705" w:rsidRDefault="006D2CDD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c) az általános egyenlő és titkos választás lebonyolítását</w:t>
      </w:r>
      <w:r w:rsidR="00415903" w:rsidRPr="00332705">
        <w:rPr>
          <w:rFonts w:ascii="Cambria" w:hAnsi="Cambria" w:cs="Garamond"/>
          <w:bCs/>
        </w:rPr>
        <w:t>,</w:t>
      </w:r>
    </w:p>
    <w:p w14:paraId="4A1E337C" w14:textId="77777777" w:rsidR="0009708F" w:rsidRPr="00332705" w:rsidRDefault="006D2CDD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d) hogy a leadott szavazatok</w:t>
      </w:r>
      <w:r w:rsidR="00B156CB" w:rsidRPr="00332705">
        <w:rPr>
          <w:rFonts w:ascii="Cambria" w:hAnsi="Cambria" w:cs="Garamond"/>
          <w:bCs/>
        </w:rPr>
        <w:t xml:space="preserve"> tartalmát csak a szavazás lezárása után és kizárólag a választási bizottság, a szavazatszámláló bizottság, valamint az arra törvény vagy végrehajtható hatósági vagy bírósági határozat alapján jogosult személyek és szervek</w:t>
      </w:r>
      <w:r w:rsidRPr="00332705">
        <w:rPr>
          <w:rFonts w:ascii="Cambria" w:hAnsi="Cambria" w:cs="Garamond"/>
          <w:bCs/>
        </w:rPr>
        <w:t xml:space="preserve"> ismerhessék meg</w:t>
      </w:r>
      <w:r w:rsidR="00415903" w:rsidRPr="00332705">
        <w:rPr>
          <w:rFonts w:ascii="Cambria" w:hAnsi="Cambria" w:cs="Garamond"/>
          <w:bCs/>
        </w:rPr>
        <w:t>,</w:t>
      </w:r>
    </w:p>
    <w:p w14:paraId="03AA004E" w14:textId="51A33A32" w:rsidR="0009708F" w:rsidRPr="00332705" w:rsidRDefault="00B156CB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>e</w:t>
      </w:r>
      <w:r w:rsidR="006D2CDD" w:rsidRPr="00332705">
        <w:rPr>
          <w:rFonts w:ascii="Cambria" w:hAnsi="Cambria" w:cs="Garamond"/>
          <w:bCs/>
        </w:rPr>
        <w:t xml:space="preserve">) hogy egy választásra jogosult csak egyszer és csak </w:t>
      </w:r>
      <w:r w:rsidR="0066106E" w:rsidRPr="00332705">
        <w:rPr>
          <w:rFonts w:ascii="Cambria" w:hAnsi="Cambria" w:cs="Garamond"/>
          <w:bCs/>
        </w:rPr>
        <w:t>azon</w:t>
      </w:r>
      <w:r w:rsidR="00415903" w:rsidRPr="00332705">
        <w:rPr>
          <w:rFonts w:ascii="Cambria" w:hAnsi="Cambria" w:cs="Garamond"/>
          <w:bCs/>
        </w:rPr>
        <w:t xml:space="preserve"> </w:t>
      </w:r>
      <w:r w:rsidR="006D2CDD" w:rsidRPr="00332705">
        <w:rPr>
          <w:rFonts w:ascii="Cambria" w:hAnsi="Cambria" w:cs="Garamond"/>
          <w:bCs/>
        </w:rPr>
        <w:t>terület</w:t>
      </w:r>
      <w:r w:rsidR="00EB2F88" w:rsidRPr="00332705">
        <w:rPr>
          <w:rFonts w:ascii="Cambria" w:hAnsi="Cambria" w:cs="Garamond"/>
          <w:bCs/>
        </w:rPr>
        <w:t>i</w:t>
      </w:r>
      <w:r w:rsidR="006D2CDD" w:rsidRPr="00332705">
        <w:rPr>
          <w:rFonts w:ascii="Cambria" w:hAnsi="Cambria" w:cs="Garamond"/>
          <w:bCs/>
        </w:rPr>
        <w:t xml:space="preserve"> listára adhassa le szavazatát</w:t>
      </w:r>
      <w:r w:rsidR="00415903" w:rsidRPr="00332705">
        <w:rPr>
          <w:rFonts w:ascii="Cambria" w:hAnsi="Cambria" w:cs="Garamond"/>
          <w:bCs/>
        </w:rPr>
        <w:t>, amelynek a területén működő kamara tagja</w:t>
      </w:r>
      <w:r w:rsidRPr="00332705">
        <w:rPr>
          <w:rFonts w:ascii="Cambria" w:hAnsi="Cambria" w:cs="Garamond"/>
          <w:bCs/>
        </w:rPr>
        <w:t>.</w:t>
      </w:r>
    </w:p>
    <w:p w14:paraId="2BDA6529" w14:textId="77777777" w:rsidR="00415903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8.4. </w:t>
      </w:r>
      <w:r w:rsidR="005C1A33" w:rsidRPr="00332705">
        <w:rPr>
          <w:rFonts w:ascii="Cambria" w:hAnsi="Cambria" w:cs="Garamond"/>
        </w:rPr>
        <w:t>A szavazás elektronikus</w:t>
      </w:r>
      <w:r w:rsidRPr="00332705">
        <w:rPr>
          <w:rFonts w:ascii="Cambria" w:hAnsi="Cambria" w:cs="Garamond"/>
        </w:rPr>
        <w:t xml:space="preserve"> úton</w:t>
      </w:r>
      <w:r w:rsidR="005C1A33" w:rsidRPr="00332705">
        <w:rPr>
          <w:rFonts w:ascii="Cambria" w:hAnsi="Cambria" w:cs="Garamond"/>
        </w:rPr>
        <w:t xml:space="preserve"> történik, </w:t>
      </w:r>
      <w:r w:rsidR="00B156CB" w:rsidRPr="00332705">
        <w:rPr>
          <w:rFonts w:ascii="Cambria" w:hAnsi="Cambria" w:cs="Garamond"/>
        </w:rPr>
        <w:t xml:space="preserve">a választási bizottság által </w:t>
      </w:r>
      <w:r w:rsidR="005C1A33" w:rsidRPr="00332705">
        <w:rPr>
          <w:rFonts w:ascii="Cambria" w:hAnsi="Cambria" w:cs="Garamond"/>
        </w:rPr>
        <w:t>meg</w:t>
      </w:r>
      <w:r w:rsidR="00B156CB" w:rsidRPr="00332705">
        <w:rPr>
          <w:rFonts w:ascii="Cambria" w:hAnsi="Cambria" w:cs="Garamond"/>
        </w:rPr>
        <w:t>határozott</w:t>
      </w:r>
      <w:r w:rsidR="005C1A33" w:rsidRPr="00332705">
        <w:rPr>
          <w:rFonts w:ascii="Cambria" w:hAnsi="Cambria" w:cs="Garamond"/>
        </w:rPr>
        <w:t xml:space="preserve"> idő</w:t>
      </w:r>
      <w:r w:rsidR="00F22D5E" w:rsidRPr="00332705">
        <w:rPr>
          <w:rFonts w:ascii="Cambria" w:hAnsi="Cambria" w:cs="Garamond"/>
        </w:rPr>
        <w:t>sávon</w:t>
      </w:r>
      <w:r w:rsidR="005C1A33" w:rsidRPr="00332705">
        <w:rPr>
          <w:rFonts w:ascii="Cambria" w:hAnsi="Cambria" w:cs="Garamond"/>
        </w:rPr>
        <w:t xml:space="preserve"> belül. </w:t>
      </w:r>
    </w:p>
    <w:p w14:paraId="7467B1E7" w14:textId="77777777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</w:rPr>
        <w:lastRenderedPageBreak/>
        <w:t xml:space="preserve">8.5. </w:t>
      </w:r>
      <w:r w:rsidR="005C1A33" w:rsidRPr="00332705">
        <w:rPr>
          <w:rFonts w:ascii="Cambria" w:hAnsi="Cambria" w:cs="Garamond"/>
        </w:rPr>
        <w:t xml:space="preserve">A szavazásra rendelkezésre álló időkapu </w:t>
      </w:r>
      <w:r w:rsidR="005C1A33" w:rsidRPr="00332705">
        <w:rPr>
          <w:rFonts w:ascii="Cambria" w:hAnsi="Cambria" w:cs="Garamond"/>
          <w:bCs/>
        </w:rPr>
        <w:t>csak egybefüggően meghatározható</w:t>
      </w:r>
      <w:r w:rsidR="00516100" w:rsidRPr="00332705">
        <w:rPr>
          <w:rFonts w:ascii="Cambria" w:hAnsi="Cambria" w:cs="Garamond"/>
          <w:bCs/>
        </w:rPr>
        <w:t xml:space="preserve"> </w:t>
      </w:r>
      <w:r w:rsidRPr="00332705">
        <w:rPr>
          <w:rFonts w:ascii="Cambria" w:hAnsi="Cambria" w:cs="Garamond"/>
          <w:bCs/>
        </w:rPr>
        <w:t>–</w:t>
      </w:r>
      <w:r w:rsidR="00516100" w:rsidRPr="00332705">
        <w:rPr>
          <w:rFonts w:ascii="Cambria" w:hAnsi="Cambria" w:cs="Garamond"/>
          <w:bCs/>
        </w:rPr>
        <w:t xml:space="preserve"> </w:t>
      </w:r>
      <w:r w:rsidR="005C1A33" w:rsidRPr="00332705">
        <w:rPr>
          <w:rFonts w:ascii="Cambria" w:hAnsi="Cambria" w:cs="Garamond"/>
          <w:bCs/>
        </w:rPr>
        <w:t>nyolc</w:t>
      </w:r>
      <w:r w:rsidRPr="00332705">
        <w:rPr>
          <w:rFonts w:ascii="Cambria" w:hAnsi="Cambria" w:cs="Garamond"/>
          <w:bCs/>
        </w:rPr>
        <w:t xml:space="preserve"> </w:t>
      </w:r>
      <w:r w:rsidR="005C1A33" w:rsidRPr="00332705">
        <w:rPr>
          <w:rFonts w:ascii="Cambria" w:hAnsi="Cambria" w:cs="Garamond"/>
          <w:bCs/>
        </w:rPr>
        <w:t xml:space="preserve">és tizennyolc óra közé eső </w:t>
      </w:r>
      <w:r w:rsidRPr="00332705">
        <w:rPr>
          <w:rFonts w:ascii="Cambria" w:hAnsi="Cambria" w:cs="Garamond"/>
          <w:bCs/>
        </w:rPr>
        <w:t>–</w:t>
      </w:r>
      <w:r w:rsidR="00516100" w:rsidRPr="00332705">
        <w:rPr>
          <w:rFonts w:ascii="Cambria" w:hAnsi="Cambria" w:cs="Garamond"/>
          <w:bCs/>
        </w:rPr>
        <w:t xml:space="preserve"> </w:t>
      </w:r>
      <w:r w:rsidR="005C1A33" w:rsidRPr="00332705">
        <w:rPr>
          <w:rFonts w:ascii="Cambria" w:hAnsi="Cambria" w:cs="Garamond"/>
          <w:bCs/>
        </w:rPr>
        <w:t>időtartama</w:t>
      </w:r>
      <w:r w:rsidRPr="00332705">
        <w:rPr>
          <w:rFonts w:ascii="Cambria" w:hAnsi="Cambria" w:cs="Garamond"/>
          <w:bCs/>
        </w:rPr>
        <w:t xml:space="preserve"> </w:t>
      </w:r>
      <w:r w:rsidR="005C1A33" w:rsidRPr="00332705">
        <w:rPr>
          <w:rFonts w:ascii="Cambria" w:hAnsi="Cambria" w:cs="Garamond"/>
          <w:bCs/>
        </w:rPr>
        <w:t>nem lehet 6 óránál rövidebb és 10 óránál hosszabb.</w:t>
      </w:r>
    </w:p>
    <w:p w14:paraId="4920ED38" w14:textId="77777777" w:rsidR="00415903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>8.6.</w:t>
      </w:r>
      <w:r w:rsidRPr="00332705">
        <w:rPr>
          <w:rFonts w:ascii="Cambria" w:hAnsi="Cambria" w:cs="Garamond"/>
          <w:bCs/>
        </w:rPr>
        <w:t xml:space="preserve"> Abban az esetben, ha a választási bizottság megállapítja, hogy </w:t>
      </w:r>
      <w:r w:rsidR="00834B3E" w:rsidRPr="00332705">
        <w:rPr>
          <w:rFonts w:ascii="Cambria" w:hAnsi="Cambria" w:cs="Garamond"/>
          <w:bCs/>
        </w:rPr>
        <w:t xml:space="preserve">a </w:t>
      </w:r>
      <w:r w:rsidRPr="00332705">
        <w:rPr>
          <w:rFonts w:ascii="Cambria" w:hAnsi="Cambria" w:cs="Garamond"/>
          <w:bCs/>
        </w:rPr>
        <w:t>szavazás napján bekövetkezett üzemzavar miatt a szavazatok összesen legalább egy órán keresztül nem adhatók le, a választási bizottság a szavazatok leadására nyitva álló időkaput egy alkalommal, legfeljebb 12 órával meghosszabbíthatja.</w:t>
      </w:r>
    </w:p>
    <w:p w14:paraId="0F395264" w14:textId="2D069C10" w:rsidR="0009708F" w:rsidRPr="00332705" w:rsidRDefault="00415903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8.7. </w:t>
      </w:r>
      <w:r w:rsidR="005C1A33" w:rsidRPr="00332705">
        <w:rPr>
          <w:rFonts w:ascii="Cambria" w:hAnsi="Cambria" w:cs="Garamond"/>
        </w:rPr>
        <w:t xml:space="preserve">Szavazni a területi listákra lehet. Minden </w:t>
      </w:r>
      <w:r w:rsidRPr="00332705">
        <w:rPr>
          <w:rFonts w:ascii="Cambria" w:hAnsi="Cambria" w:cs="Garamond"/>
        </w:rPr>
        <w:t xml:space="preserve">választói </w:t>
      </w:r>
      <w:r w:rsidR="005C1A33" w:rsidRPr="00332705">
        <w:rPr>
          <w:rFonts w:ascii="Cambria" w:hAnsi="Cambria" w:cs="Garamond"/>
        </w:rPr>
        <w:t>névjegyzékben szereplő</w:t>
      </w:r>
      <w:r w:rsidR="00516100" w:rsidRPr="00332705">
        <w:rPr>
          <w:rFonts w:ascii="Cambria" w:hAnsi="Cambria" w:cs="Garamond"/>
        </w:rPr>
        <w:t>,</w:t>
      </w:r>
      <w:r w:rsidR="005C1A33" w:rsidRPr="00332705">
        <w:rPr>
          <w:rFonts w:ascii="Cambria" w:hAnsi="Cambria" w:cs="Garamond"/>
        </w:rPr>
        <w:t xml:space="preserve"> választásra jogosult </w:t>
      </w:r>
      <w:r w:rsidR="00870F5B" w:rsidRPr="00332705">
        <w:rPr>
          <w:rFonts w:ascii="Cambria" w:hAnsi="Cambria" w:cs="Garamond"/>
        </w:rPr>
        <w:t>alkalmazott ügyvéd</w:t>
      </w:r>
      <w:r w:rsidR="005C1A33" w:rsidRPr="00332705">
        <w:rPr>
          <w:rFonts w:ascii="Cambria" w:hAnsi="Cambria" w:cs="Garamond"/>
        </w:rPr>
        <w:t xml:space="preserve"> csak </w:t>
      </w:r>
      <w:r w:rsidRPr="00332705">
        <w:rPr>
          <w:rFonts w:ascii="Cambria" w:hAnsi="Cambria" w:cs="Garamond"/>
        </w:rPr>
        <w:t xml:space="preserve">azon </w:t>
      </w:r>
      <w:r w:rsidR="005C1A33" w:rsidRPr="00332705">
        <w:rPr>
          <w:rFonts w:ascii="Cambria" w:hAnsi="Cambria" w:cs="Garamond"/>
        </w:rPr>
        <w:t xml:space="preserve">területi listára szavazhat, amelynek illetékességi területén </w:t>
      </w:r>
      <w:r w:rsidR="0066106E" w:rsidRPr="00332705">
        <w:rPr>
          <w:rFonts w:ascii="Cambria" w:hAnsi="Cambria" w:cs="Garamond"/>
        </w:rPr>
        <w:t>működő kamara tagja.</w:t>
      </w:r>
      <w:r w:rsidR="005C1A33" w:rsidRPr="00332705">
        <w:rPr>
          <w:rFonts w:ascii="Cambria" w:hAnsi="Cambria" w:cs="Garamond"/>
        </w:rPr>
        <w:t xml:space="preserve"> </w:t>
      </w:r>
    </w:p>
    <w:p w14:paraId="251A8006" w14:textId="77777777" w:rsidR="006C1155" w:rsidRPr="00332705" w:rsidRDefault="0066106E" w:rsidP="0066106E">
      <w:pPr>
        <w:autoSpaceDE w:val="0"/>
        <w:spacing w:before="200" w:line="276" w:lineRule="auto"/>
        <w:jc w:val="both"/>
        <w:rPr>
          <w:rFonts w:ascii="Cambria" w:hAnsi="Cambria" w:cs="Garamond"/>
          <w:shd w:val="clear" w:color="auto" w:fill="FFFF00"/>
        </w:rPr>
      </w:pPr>
      <w:r w:rsidRPr="00332705">
        <w:rPr>
          <w:rFonts w:ascii="Cambria" w:hAnsi="Cambria" w:cs="Garamond"/>
          <w:b/>
        </w:rPr>
        <w:t xml:space="preserve">8.8. </w:t>
      </w:r>
      <w:r w:rsidRPr="00332705">
        <w:rPr>
          <w:rFonts w:ascii="Cambria" w:hAnsi="Cambria" w:cs="Garamond"/>
          <w:bCs/>
        </w:rPr>
        <w:t xml:space="preserve">Az érvényes szavazáshoz legalább egy szavazatot le kell adni. Azokon a területi listákon ahol több jelöltre is adható le szavazat egy választásra jogosult érvényesen legfeljebb annyi szavazatott adhat le ahány az adott maximálisan leadható érvényes szavazatok számával megegyezik. </w:t>
      </w:r>
      <w:r w:rsidRPr="00332705">
        <w:rPr>
          <w:rFonts w:ascii="Cambria" w:hAnsi="Cambria" w:cs="Garamond"/>
        </w:rPr>
        <w:t>A szavazást támogató informatikai rendszert úgy kell kialakítani, hogy az e pont szerinti szabály megszegését kizárja.</w:t>
      </w:r>
    </w:p>
    <w:p w14:paraId="04AE3AC7" w14:textId="77777777" w:rsidR="0066106E" w:rsidRPr="00332705" w:rsidRDefault="0066106E" w:rsidP="0066106E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8.9. </w:t>
      </w:r>
      <w:r w:rsidRPr="00332705">
        <w:rPr>
          <w:rFonts w:ascii="Cambria" w:hAnsi="Cambria" w:cs="Garamond"/>
        </w:rPr>
        <w:t>A választás napján a szavazatszámláló bizottság először a választás folyamán bejelentett esetleges technikai hibákat a választási informatika segítségével azonnal ellenőrzi és megkísérli elhárítani. A sikertelen szavazásról jegyzőkönyvet kell felvenni és a hiba okát haladéktalanul ki kell vizsgálni. Ha a hibát a szavazás időkapujában sikerül elhárítani a választásra jogosultat erről haladéktalanul értesíteni kell.</w:t>
      </w:r>
    </w:p>
    <w:p w14:paraId="2B119A8B" w14:textId="719DE594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8.10. </w:t>
      </w:r>
      <w:r w:rsidR="00486B62" w:rsidRPr="00332705">
        <w:rPr>
          <w:rFonts w:ascii="Cambria" w:hAnsi="Cambria" w:cs="Garamond"/>
        </w:rPr>
        <w:t xml:space="preserve">A szavazatszámláló bizottság a szavazásra jelentkező </w:t>
      </w:r>
      <w:proofErr w:type="gramStart"/>
      <w:r w:rsidR="00486B62" w:rsidRPr="00332705">
        <w:rPr>
          <w:rFonts w:ascii="Cambria" w:hAnsi="Cambria" w:cs="Garamond"/>
        </w:rPr>
        <w:t>választónak  szavazás</w:t>
      </w:r>
      <w:proofErr w:type="gramEnd"/>
      <w:r w:rsidR="00486B62" w:rsidRPr="00332705">
        <w:rPr>
          <w:rFonts w:ascii="Cambria" w:hAnsi="Cambria" w:cs="Garamond"/>
        </w:rPr>
        <w:t xml:space="preserve"> tényének megtörténtét </w:t>
      </w:r>
      <w:r w:rsidRPr="00332705">
        <w:rPr>
          <w:rFonts w:ascii="Cambria" w:hAnsi="Cambria" w:cs="Garamond"/>
        </w:rPr>
        <w:t xml:space="preserve">legkésőbb </w:t>
      </w:r>
      <w:r w:rsidR="00486B62" w:rsidRPr="00332705">
        <w:rPr>
          <w:rFonts w:ascii="Cambria" w:hAnsi="Cambria" w:cs="Garamond"/>
        </w:rPr>
        <w:t>a választás</w:t>
      </w:r>
      <w:r w:rsidRPr="00332705">
        <w:rPr>
          <w:rFonts w:ascii="Cambria" w:hAnsi="Cambria" w:cs="Garamond"/>
        </w:rPr>
        <w:t>t követő munkanapon</w:t>
      </w:r>
      <w:r w:rsidR="00486B62" w:rsidRPr="00332705">
        <w:rPr>
          <w:rFonts w:ascii="Cambria" w:hAnsi="Cambria" w:cs="Garamond"/>
        </w:rPr>
        <w:t xml:space="preserve"> </w:t>
      </w:r>
      <w:r w:rsidR="00B156CB" w:rsidRPr="00332705">
        <w:rPr>
          <w:rFonts w:ascii="Cambria" w:hAnsi="Cambria" w:cs="Garamond"/>
        </w:rPr>
        <w:t>ellenőrzi</w:t>
      </w:r>
      <w:r w:rsidR="00486B62" w:rsidRPr="00332705">
        <w:rPr>
          <w:rFonts w:ascii="Cambria" w:hAnsi="Cambria" w:cs="Garamond"/>
        </w:rPr>
        <w:t>.</w:t>
      </w:r>
    </w:p>
    <w:p w14:paraId="5D628D74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8.11. </w:t>
      </w:r>
      <w:r w:rsidR="006D2CDD" w:rsidRPr="00332705">
        <w:rPr>
          <w:rFonts w:ascii="Cambria" w:hAnsi="Cambria" w:cs="Garamond"/>
        </w:rPr>
        <w:t>A</w:t>
      </w:r>
      <w:r w:rsidR="00B156CB" w:rsidRPr="00332705">
        <w:rPr>
          <w:rFonts w:ascii="Cambria" w:hAnsi="Cambria" w:cs="Garamond"/>
        </w:rPr>
        <w:t xml:space="preserve"> választással </w:t>
      </w:r>
      <w:r w:rsidR="006D2CDD" w:rsidRPr="00332705">
        <w:rPr>
          <w:rFonts w:ascii="Cambria" w:hAnsi="Cambria" w:cs="Garamond"/>
        </w:rPr>
        <w:t xml:space="preserve">kapcsolatos költségeket a Magyar Ügyvédi Kamara köteles biztosítani, valamint annak tárgyi és </w:t>
      </w:r>
      <w:r w:rsidR="00B156CB" w:rsidRPr="00332705">
        <w:rPr>
          <w:rFonts w:ascii="Cambria" w:hAnsi="Cambria" w:cs="Garamond"/>
        </w:rPr>
        <w:t xml:space="preserve">– a választási szervek kivételével – </w:t>
      </w:r>
      <w:r w:rsidR="006D2CDD" w:rsidRPr="00332705">
        <w:rPr>
          <w:rFonts w:ascii="Cambria" w:hAnsi="Cambria" w:cs="Garamond"/>
        </w:rPr>
        <w:t xml:space="preserve">személyi feltételeinek előteremtése és biztosítása is a Magyar </w:t>
      </w:r>
      <w:r w:rsidR="00B156CB" w:rsidRPr="00332705">
        <w:rPr>
          <w:rFonts w:ascii="Cambria" w:hAnsi="Cambria" w:cs="Garamond"/>
        </w:rPr>
        <w:t>Ü</w:t>
      </w:r>
      <w:r w:rsidR="006D2CDD" w:rsidRPr="00332705">
        <w:rPr>
          <w:rFonts w:ascii="Cambria" w:hAnsi="Cambria" w:cs="Garamond"/>
        </w:rPr>
        <w:t xml:space="preserve">gyvédi </w:t>
      </w:r>
      <w:r w:rsidR="00B156CB" w:rsidRPr="00332705">
        <w:rPr>
          <w:rFonts w:ascii="Cambria" w:hAnsi="Cambria" w:cs="Garamond"/>
        </w:rPr>
        <w:t>K</w:t>
      </w:r>
      <w:r w:rsidR="006D2CDD" w:rsidRPr="00332705">
        <w:rPr>
          <w:rFonts w:ascii="Cambria" w:hAnsi="Cambria" w:cs="Garamond"/>
        </w:rPr>
        <w:t>amara feladata.</w:t>
      </w:r>
    </w:p>
    <w:p w14:paraId="28D97582" w14:textId="77777777" w:rsidR="006C1155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8.12. </w:t>
      </w:r>
      <w:r w:rsidR="00091F66" w:rsidRPr="00332705">
        <w:rPr>
          <w:rFonts w:ascii="Cambria" w:hAnsi="Cambria" w:cs="Garamond"/>
        </w:rPr>
        <w:t>A szavazás</w:t>
      </w:r>
      <w:r w:rsidR="005C1A33" w:rsidRPr="00332705">
        <w:rPr>
          <w:rFonts w:ascii="Cambria" w:hAnsi="Cambria" w:cs="Garamond"/>
        </w:rPr>
        <w:t xml:space="preserve"> a választási bizottság </w:t>
      </w:r>
      <w:r w:rsidR="00B156CB" w:rsidRPr="00332705">
        <w:rPr>
          <w:rFonts w:ascii="Cambria" w:hAnsi="Cambria" w:cs="Garamond"/>
        </w:rPr>
        <w:t xml:space="preserve">utasítása szerint készült és </w:t>
      </w:r>
      <w:r w:rsidR="005C1A33" w:rsidRPr="00332705">
        <w:rPr>
          <w:rFonts w:ascii="Cambria" w:hAnsi="Cambria" w:cs="Garamond"/>
        </w:rPr>
        <w:t>által</w:t>
      </w:r>
      <w:r w:rsidR="00B156CB" w:rsidRPr="00332705">
        <w:rPr>
          <w:rFonts w:ascii="Cambria" w:hAnsi="Cambria" w:cs="Garamond"/>
        </w:rPr>
        <w:t>a</w:t>
      </w:r>
      <w:r w:rsidR="005C1A33" w:rsidRPr="00332705">
        <w:rPr>
          <w:rFonts w:ascii="Cambria" w:hAnsi="Cambria" w:cs="Garamond"/>
        </w:rPr>
        <w:t xml:space="preserve"> </w:t>
      </w:r>
      <w:r w:rsidR="00B156CB" w:rsidRPr="00332705">
        <w:rPr>
          <w:rFonts w:ascii="Cambria" w:hAnsi="Cambria" w:cs="Garamond"/>
        </w:rPr>
        <w:t xml:space="preserve">jóváhagyott </w:t>
      </w:r>
      <w:r w:rsidR="00091F66" w:rsidRPr="00332705">
        <w:rPr>
          <w:rFonts w:ascii="Cambria" w:hAnsi="Cambria" w:cs="Garamond"/>
        </w:rPr>
        <w:t xml:space="preserve">elektronikus szavazólapokkal történik. Az elektronikus </w:t>
      </w:r>
      <w:r w:rsidR="005C1A33" w:rsidRPr="00332705">
        <w:rPr>
          <w:rFonts w:ascii="Cambria" w:hAnsi="Cambria" w:cs="Garamond"/>
        </w:rPr>
        <w:t>szavazólapok területi listánként készülnek.</w:t>
      </w:r>
    </w:p>
    <w:p w14:paraId="397DB1F3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8.13. </w:t>
      </w:r>
      <w:r w:rsidR="00992BA1" w:rsidRPr="00332705">
        <w:rPr>
          <w:rFonts w:ascii="Cambria" w:hAnsi="Cambria" w:cs="Garamond"/>
        </w:rPr>
        <w:t>A szavazólap tartalmazza az adott szavazólapon leadható maximális szavazatok számát.</w:t>
      </w:r>
    </w:p>
    <w:p w14:paraId="26209A2F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8.14. </w:t>
      </w:r>
      <w:r w:rsidR="00091F66" w:rsidRPr="00332705">
        <w:rPr>
          <w:rFonts w:ascii="Cambria" w:hAnsi="Cambria" w:cs="Garamond"/>
        </w:rPr>
        <w:t xml:space="preserve">Az elektronikus </w:t>
      </w:r>
      <w:r w:rsidR="005C1A33" w:rsidRPr="00332705">
        <w:rPr>
          <w:rFonts w:ascii="Cambria" w:hAnsi="Cambria" w:cs="Garamond"/>
        </w:rPr>
        <w:t>szavazólapon fel kell tüntetni valamennyi jelölt nevét</w:t>
      </w:r>
      <w:r w:rsidR="00A52D86" w:rsidRPr="00332705">
        <w:rPr>
          <w:rFonts w:ascii="Cambria" w:hAnsi="Cambria" w:cs="Garamond"/>
        </w:rPr>
        <w:t xml:space="preserve">, </w:t>
      </w:r>
      <w:r w:rsidRPr="00332705">
        <w:rPr>
          <w:rFonts w:ascii="Cambria" w:hAnsi="Cambria" w:cs="Garamond"/>
        </w:rPr>
        <w:t xml:space="preserve">kamarai azonosító számát és </w:t>
      </w:r>
      <w:r w:rsidR="00A52D86" w:rsidRPr="00332705">
        <w:rPr>
          <w:rFonts w:ascii="Cambria" w:hAnsi="Cambria" w:cs="Garamond"/>
        </w:rPr>
        <w:t>munkáltatója nevét</w:t>
      </w:r>
      <w:r w:rsidR="005C1A33" w:rsidRPr="00332705">
        <w:rPr>
          <w:rFonts w:ascii="Cambria" w:hAnsi="Cambria" w:cs="Garamond"/>
        </w:rPr>
        <w:t>.</w:t>
      </w:r>
    </w:p>
    <w:p w14:paraId="4BC7CDEC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8.15. </w:t>
      </w:r>
      <w:r w:rsidR="00943537" w:rsidRPr="00332705">
        <w:rPr>
          <w:rFonts w:ascii="Cambria" w:hAnsi="Cambria" w:cs="Garamond"/>
        </w:rPr>
        <w:t xml:space="preserve">Az elektronikus szavazólapon a szavazó a megválasztani kívánt jelölt, jelöltek neve melletti jelölő </w:t>
      </w:r>
      <w:proofErr w:type="spellStart"/>
      <w:r w:rsidR="00943537" w:rsidRPr="00332705">
        <w:rPr>
          <w:rFonts w:ascii="Cambria" w:hAnsi="Cambria" w:cs="Garamond"/>
        </w:rPr>
        <w:t>boxban</w:t>
      </w:r>
      <w:proofErr w:type="spellEnd"/>
      <w:r w:rsidR="00943537" w:rsidRPr="00332705">
        <w:rPr>
          <w:rFonts w:ascii="Cambria" w:hAnsi="Cambria" w:cs="Garamond"/>
        </w:rPr>
        <w:t xml:space="preserve"> az elektronikus kijelölést megteszi és a szavazatát az elektronikus szavazólapon véglegesíti.</w:t>
      </w:r>
    </w:p>
    <w:p w14:paraId="4B33B033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9</w:t>
      </w:r>
      <w:r w:rsidR="005C1A33" w:rsidRPr="00332705">
        <w:rPr>
          <w:rFonts w:ascii="Cambria" w:hAnsi="Cambria" w:cs="Garamond"/>
          <w:b/>
          <w:bCs/>
        </w:rPr>
        <w:t>. A választás eredménye</w:t>
      </w:r>
    </w:p>
    <w:p w14:paraId="18FB69B9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lastRenderedPageBreak/>
        <w:t>9.1.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A szavazás befejezése után</w:t>
      </w:r>
      <w:r w:rsidRPr="00332705">
        <w:rPr>
          <w:rFonts w:ascii="Cambria" w:hAnsi="Cambria" w:cs="Garamond"/>
        </w:rPr>
        <w:t>, legkésőbb az azt követő munkanapon</w:t>
      </w:r>
      <w:r w:rsidR="005C1A33" w:rsidRPr="00332705">
        <w:rPr>
          <w:rFonts w:ascii="Cambria" w:hAnsi="Cambria" w:cs="Garamond"/>
        </w:rPr>
        <w:t xml:space="preserve"> a szavazatszámláló bizottság </w:t>
      </w:r>
      <w:r w:rsidR="00943537" w:rsidRPr="00332705">
        <w:rPr>
          <w:rFonts w:ascii="Cambria" w:hAnsi="Cambria" w:cs="Garamond"/>
        </w:rPr>
        <w:t>az elektronikus választási rendszer adatait ellenőrzi.</w:t>
      </w:r>
    </w:p>
    <w:p w14:paraId="0013A5D8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9.2. </w:t>
      </w:r>
      <w:r w:rsidR="005C1A33" w:rsidRPr="00332705">
        <w:rPr>
          <w:rFonts w:ascii="Cambria" w:hAnsi="Cambria" w:cs="Garamond"/>
          <w:bCs/>
        </w:rPr>
        <w:t>A szavazatok összeszámlálása alatt a bizottság tagja a számláló helyiséget csak a választási bizottság tagjának kíséretében hagyhatja el, amelynek során biztosítani kell, hogy a számlálás során megismert adat harmadik személynek ne juthasson tudomására.</w:t>
      </w:r>
    </w:p>
    <w:p w14:paraId="0CCDF576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9.3. </w:t>
      </w:r>
      <w:r w:rsidR="00943537" w:rsidRPr="00332705">
        <w:rPr>
          <w:rFonts w:ascii="Cambria" w:hAnsi="Cambria" w:cs="Garamond"/>
        </w:rPr>
        <w:t xml:space="preserve">A szavazatszámláló bizottság először </w:t>
      </w:r>
      <w:r w:rsidR="00AF41F3" w:rsidRPr="00332705">
        <w:rPr>
          <w:rFonts w:ascii="Cambria" w:hAnsi="Cambria" w:cs="Garamond"/>
        </w:rPr>
        <w:t xml:space="preserve">a választás folyamán </w:t>
      </w:r>
      <w:r w:rsidR="00B156CB" w:rsidRPr="00332705">
        <w:rPr>
          <w:rFonts w:ascii="Cambria" w:hAnsi="Cambria" w:cs="Garamond"/>
        </w:rPr>
        <w:t xml:space="preserve">felmerült és </w:t>
      </w:r>
      <w:r w:rsidR="00943537" w:rsidRPr="00332705">
        <w:rPr>
          <w:rFonts w:ascii="Cambria" w:hAnsi="Cambria" w:cs="Garamond"/>
        </w:rPr>
        <w:t>esetleges</w:t>
      </w:r>
      <w:r w:rsidR="00BC0C30" w:rsidRPr="00332705">
        <w:rPr>
          <w:rFonts w:ascii="Cambria" w:hAnsi="Cambria" w:cs="Garamond"/>
        </w:rPr>
        <w:t xml:space="preserve"> nem megoldott</w:t>
      </w:r>
      <w:r w:rsidR="00943537" w:rsidRPr="00332705">
        <w:rPr>
          <w:rFonts w:ascii="Cambria" w:hAnsi="Cambria" w:cs="Garamond"/>
        </w:rPr>
        <w:t xml:space="preserve"> technikai hibák</w:t>
      </w:r>
      <w:r w:rsidR="00AF41F3" w:rsidRPr="00332705">
        <w:rPr>
          <w:rFonts w:ascii="Cambria" w:hAnsi="Cambria" w:cs="Garamond"/>
        </w:rPr>
        <w:t>at</w:t>
      </w:r>
      <w:r w:rsidR="00943537" w:rsidRPr="00332705">
        <w:rPr>
          <w:rFonts w:ascii="Cambria" w:hAnsi="Cambria" w:cs="Garamond"/>
        </w:rPr>
        <w:t xml:space="preserve"> </w:t>
      </w:r>
      <w:r w:rsidR="00BC0C30" w:rsidRPr="00332705">
        <w:rPr>
          <w:rFonts w:ascii="Cambria" w:hAnsi="Cambria" w:cs="Garamond"/>
        </w:rPr>
        <w:t>vesz</w:t>
      </w:r>
      <w:r w:rsidRPr="00332705">
        <w:rPr>
          <w:rFonts w:ascii="Cambria" w:hAnsi="Cambria" w:cs="Garamond"/>
        </w:rPr>
        <w:t>i</w:t>
      </w:r>
      <w:r w:rsidR="00BC0C30" w:rsidRPr="00332705">
        <w:rPr>
          <w:rFonts w:ascii="Cambria" w:hAnsi="Cambria" w:cs="Garamond"/>
        </w:rPr>
        <w:t xml:space="preserve"> számba és</w:t>
      </w:r>
      <w:r w:rsidR="00943537" w:rsidRPr="00332705">
        <w:rPr>
          <w:rFonts w:ascii="Cambria" w:hAnsi="Cambria" w:cs="Garamond"/>
        </w:rPr>
        <w:t xml:space="preserve"> </w:t>
      </w:r>
      <w:r w:rsidR="00B156CB" w:rsidRPr="00332705">
        <w:rPr>
          <w:rFonts w:ascii="Cambria" w:hAnsi="Cambria" w:cs="Garamond"/>
        </w:rPr>
        <w:t xml:space="preserve">szükség esetén </w:t>
      </w:r>
      <w:r w:rsidR="00943537" w:rsidRPr="00332705">
        <w:rPr>
          <w:rFonts w:ascii="Cambria" w:hAnsi="Cambria" w:cs="Garamond"/>
        </w:rPr>
        <w:t xml:space="preserve">dönt a kérdéses </w:t>
      </w:r>
      <w:r w:rsidR="00AF41F3" w:rsidRPr="00332705">
        <w:rPr>
          <w:rFonts w:ascii="Cambria" w:hAnsi="Cambria" w:cs="Garamond"/>
        </w:rPr>
        <w:t xml:space="preserve">szavazat </w:t>
      </w:r>
      <w:r w:rsidR="00943537" w:rsidRPr="00332705">
        <w:rPr>
          <w:rFonts w:ascii="Cambria" w:hAnsi="Cambria" w:cs="Garamond"/>
        </w:rPr>
        <w:t>érvényességéről.</w:t>
      </w:r>
    </w:p>
    <w:p w14:paraId="544E66DD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9.4. </w:t>
      </w:r>
      <w:r w:rsidR="00943537" w:rsidRPr="00332705">
        <w:rPr>
          <w:rFonts w:ascii="Cambria" w:hAnsi="Cambria" w:cs="Garamond"/>
        </w:rPr>
        <w:t>A</w:t>
      </w:r>
      <w:r w:rsidR="005C1A33" w:rsidRPr="00332705">
        <w:rPr>
          <w:rFonts w:ascii="Cambria" w:hAnsi="Cambria" w:cs="Garamond"/>
        </w:rPr>
        <w:t xml:space="preserve"> szavazatszámláló bizottság</w:t>
      </w:r>
      <w:r w:rsidR="000627B9" w:rsidRPr="00332705">
        <w:rPr>
          <w:rFonts w:ascii="Cambria" w:hAnsi="Cambria" w:cs="Garamond"/>
        </w:rPr>
        <w:t xml:space="preserve"> az elektronikus szavazatösszesítő rendszer segítségével </w:t>
      </w:r>
      <w:r w:rsidR="005C1A33" w:rsidRPr="00332705">
        <w:rPr>
          <w:rFonts w:ascii="Cambria" w:hAnsi="Cambria" w:cs="Garamond"/>
        </w:rPr>
        <w:t>a</w:t>
      </w:r>
      <w:r w:rsidR="000627B9" w:rsidRPr="00332705">
        <w:rPr>
          <w:rFonts w:ascii="Cambria" w:hAnsi="Cambria" w:cs="Garamond"/>
        </w:rPr>
        <w:t xml:space="preserve"> leadott</w:t>
      </w:r>
      <w:r w:rsidR="005C1A33" w:rsidRPr="00332705">
        <w:rPr>
          <w:rFonts w:ascii="Cambria" w:hAnsi="Cambria" w:cs="Garamond"/>
        </w:rPr>
        <w:t xml:space="preserve"> érvényes szavaz</w:t>
      </w:r>
      <w:r w:rsidR="00943537" w:rsidRPr="00332705">
        <w:rPr>
          <w:rFonts w:ascii="Cambria" w:hAnsi="Cambria" w:cs="Garamond"/>
        </w:rPr>
        <w:t>atokat</w:t>
      </w:r>
      <w:r w:rsidR="005C1A33" w:rsidRPr="00332705">
        <w:rPr>
          <w:rFonts w:ascii="Cambria" w:hAnsi="Cambria" w:cs="Garamond"/>
        </w:rPr>
        <w:t xml:space="preserve"> számolja össze</w:t>
      </w:r>
      <w:r w:rsidR="003C292D" w:rsidRPr="00332705">
        <w:rPr>
          <w:rFonts w:ascii="Cambria" w:hAnsi="Cambria" w:cs="Garamond"/>
        </w:rPr>
        <w:t xml:space="preserve"> és veti össze az elektronikus választási rendszer által összesített adatokkal</w:t>
      </w:r>
      <w:r w:rsidR="007204EF" w:rsidRPr="00332705">
        <w:rPr>
          <w:rFonts w:ascii="Cambria" w:hAnsi="Cambria" w:cs="Garamond"/>
        </w:rPr>
        <w:t>.</w:t>
      </w:r>
      <w:r w:rsidR="003C292D" w:rsidRPr="00332705">
        <w:rPr>
          <w:rFonts w:ascii="Cambria" w:hAnsi="Cambria" w:cs="Garamond"/>
        </w:rPr>
        <w:t xml:space="preserve"> Amennyiben az adatok nem egyeznek, úgy azokat a szavazatszámláló bizottság mindaddig ismételten ellenőrzi, amíg két egymást követő alkalommal ugyanazt az eredményt nem kapja.</w:t>
      </w:r>
    </w:p>
    <w:p w14:paraId="5ECD2037" w14:textId="521E5CED" w:rsidR="006C1155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9.5. </w:t>
      </w:r>
      <w:r w:rsidR="005C1A33" w:rsidRPr="00332705">
        <w:rPr>
          <w:rFonts w:ascii="Cambria" w:hAnsi="Cambria" w:cs="Garamond"/>
        </w:rPr>
        <w:t xml:space="preserve">Megválasztottnak az </w:t>
      </w:r>
      <w:r w:rsidR="005C1A33" w:rsidRPr="00332705">
        <w:rPr>
          <w:rFonts w:ascii="Cambria" w:hAnsi="Cambria" w:cs="Garamond"/>
          <w:bCs/>
        </w:rPr>
        <w:t>az egyéni jelölt</w:t>
      </w:r>
      <w:r w:rsidR="005C1A33" w:rsidRPr="00332705">
        <w:rPr>
          <w:rFonts w:ascii="Cambria" w:hAnsi="Cambria" w:cs="Garamond"/>
        </w:rPr>
        <w:t xml:space="preserve"> tekintendő, aki a</w:t>
      </w:r>
      <w:r w:rsidR="000F2633" w:rsidRPr="00332705">
        <w:rPr>
          <w:rFonts w:ascii="Cambria" w:hAnsi="Cambria" w:cs="Garamond"/>
        </w:rPr>
        <w:t xml:space="preserve">z adott </w:t>
      </w:r>
      <w:r w:rsidR="00C478C7" w:rsidRPr="00332705">
        <w:rPr>
          <w:rFonts w:ascii="Cambria" w:hAnsi="Cambria" w:cs="Garamond"/>
        </w:rPr>
        <w:t>területi listára</w:t>
      </w:r>
      <w:r w:rsidR="000F2633" w:rsidRPr="00332705">
        <w:rPr>
          <w:rFonts w:ascii="Cambria" w:hAnsi="Cambria" w:cs="Garamond"/>
        </w:rPr>
        <w:t xml:space="preserve"> leadott érvényes szavazatok összesítése alapján a</w:t>
      </w:r>
      <w:r w:rsidR="005C1A33" w:rsidRPr="00332705">
        <w:rPr>
          <w:rFonts w:ascii="Cambria" w:hAnsi="Cambria" w:cs="Garamond"/>
        </w:rPr>
        <w:t xml:space="preserve"> legtöbb szavazatot kapta</w:t>
      </w:r>
      <w:r w:rsidR="00E73DCB" w:rsidRPr="00332705">
        <w:rPr>
          <w:rFonts w:ascii="Cambria" w:hAnsi="Cambria" w:cs="Garamond"/>
        </w:rPr>
        <w:t>.</w:t>
      </w:r>
      <w:r w:rsidR="005C1A33" w:rsidRPr="00332705">
        <w:rPr>
          <w:rFonts w:ascii="Cambria" w:hAnsi="Cambria" w:cs="Garamond"/>
        </w:rPr>
        <w:t xml:space="preserve"> </w:t>
      </w:r>
    </w:p>
    <w:p w14:paraId="7E59D63D" w14:textId="77777777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9.6. </w:t>
      </w:r>
      <w:r w:rsidR="005C1A33" w:rsidRPr="00332705">
        <w:rPr>
          <w:rFonts w:ascii="Cambria" w:hAnsi="Cambria" w:cs="Garamond"/>
        </w:rPr>
        <w:t>Amennyiben a szavazólapon az egyéni jelöltek száma több mint a megválasztható tisztségviselők száma, úgy megválasztottnak azok az egyéni jelöltek tekintendőek, akik a legtöbb szavazatot kapták.</w:t>
      </w:r>
    </w:p>
    <w:p w14:paraId="577CD074" w14:textId="71DFCD4E" w:rsidR="0009708F" w:rsidRPr="00332705" w:rsidRDefault="0066106E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9.6. </w:t>
      </w:r>
      <w:r w:rsidR="005C1A33" w:rsidRPr="00332705">
        <w:rPr>
          <w:rFonts w:ascii="Cambria" w:hAnsi="Cambria" w:cs="Garamond"/>
        </w:rPr>
        <w:t>Amennyiben több jelölt kapott azonos számú érvényes szavazatot</w:t>
      </w:r>
      <w:r w:rsidRPr="00332705">
        <w:rPr>
          <w:rFonts w:ascii="Cambria" w:hAnsi="Cambria" w:cs="Garamond"/>
        </w:rPr>
        <w:t xml:space="preserve"> és ezért a megválasztott személy nem állapítható meg</w:t>
      </w:r>
      <w:r w:rsidR="005C1A33" w:rsidRPr="00332705">
        <w:rPr>
          <w:rFonts w:ascii="Cambria" w:hAnsi="Cambria" w:cs="Garamond"/>
        </w:rPr>
        <w:t>, a</w:t>
      </w:r>
      <w:r w:rsidR="005C1A33" w:rsidRPr="00332705">
        <w:rPr>
          <w:rFonts w:ascii="Cambria" w:hAnsi="Cambria" w:cs="Garamond"/>
          <w:b/>
        </w:rPr>
        <w:t xml:space="preserve"> </w:t>
      </w:r>
      <w:r w:rsidR="005C1A33" w:rsidRPr="00332705">
        <w:rPr>
          <w:rFonts w:ascii="Cambria" w:hAnsi="Cambria" w:cs="Garamond"/>
        </w:rPr>
        <w:t xml:space="preserve">választási bizottság elnöke és legalább két tagja </w:t>
      </w:r>
      <w:r w:rsidR="005C1A33" w:rsidRPr="00332705">
        <w:rPr>
          <w:rFonts w:ascii="Cambria" w:hAnsi="Cambria" w:cs="Garamond"/>
          <w:bCs/>
        </w:rPr>
        <w:t>–</w:t>
      </w:r>
      <w:r w:rsidR="005C1A33" w:rsidRPr="00332705">
        <w:rPr>
          <w:rFonts w:ascii="Cambria" w:hAnsi="Cambria" w:cs="Garamond"/>
        </w:rPr>
        <w:t xml:space="preserve"> az azonos számú érvényes szavazatot szerzett személyek között</w:t>
      </w:r>
      <w:r w:rsidR="003C292D" w:rsidRPr="00332705">
        <w:rPr>
          <w:rFonts w:ascii="Cambria" w:hAnsi="Cambria" w:cs="Garamond"/>
        </w:rPr>
        <w:t>, a szavazás napját követő 15 napon belül</w:t>
      </w:r>
      <w:r w:rsidR="005C1A33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  <w:bCs/>
        </w:rPr>
        <w:t>–</w:t>
      </w:r>
      <w:r w:rsidR="005C1A33" w:rsidRPr="00332705">
        <w:rPr>
          <w:rFonts w:ascii="Cambria" w:hAnsi="Cambria" w:cs="Garamond"/>
        </w:rPr>
        <w:t xml:space="preserve"> sorsolással dönti el a tisztségre megválasztott személyét.</w:t>
      </w:r>
      <w:r w:rsidR="003C292D" w:rsidRPr="00332705">
        <w:rPr>
          <w:rFonts w:ascii="Cambria" w:hAnsi="Cambria" w:cs="Garamond"/>
        </w:rPr>
        <w:t xml:space="preserve"> A sorsolás a sorsolással nem érintett tisztségviselők mandátumának a megszerzését nem érinti.</w:t>
      </w:r>
      <w:r w:rsidRPr="00332705">
        <w:rPr>
          <w:rFonts w:ascii="Cambria" w:hAnsi="Cambria" w:cs="Garamond"/>
        </w:rPr>
        <w:t xml:space="preserve"> A sorsoláson biztosítani kell, hogy a sorsolással érintett jelöltek jelen lehessenek, de távollétük a sorsolás megtartását nem akadályozza.</w:t>
      </w:r>
    </w:p>
    <w:p w14:paraId="6A55DA5D" w14:textId="31D4280A" w:rsidR="006C7F1C" w:rsidRPr="00332705" w:rsidRDefault="0066106E" w:rsidP="006C7F1C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9.7. </w:t>
      </w:r>
      <w:r w:rsidR="005C1A33" w:rsidRPr="00332705">
        <w:rPr>
          <w:rFonts w:ascii="Cambria" w:hAnsi="Cambria" w:cs="Garamond"/>
        </w:rPr>
        <w:t xml:space="preserve">Amennyiben bármely listára érvényesen senkit nem választottak meg, úgy erre a listára </w:t>
      </w:r>
      <w:r w:rsidR="003C292D" w:rsidRPr="00332705">
        <w:rPr>
          <w:rFonts w:ascii="Cambria" w:hAnsi="Cambria" w:cs="Garamond"/>
        </w:rPr>
        <w:t xml:space="preserve">a szavazás napját követő 30 napon belül e szabályzat alkalmazásával </w:t>
      </w:r>
      <w:r w:rsidR="005C1A33" w:rsidRPr="00332705">
        <w:rPr>
          <w:rFonts w:ascii="Cambria" w:hAnsi="Cambria" w:cs="Garamond"/>
        </w:rPr>
        <w:t>új választást kell tartani.</w:t>
      </w:r>
      <w:r w:rsidR="006C7F1C" w:rsidRPr="00332705">
        <w:rPr>
          <w:rFonts w:ascii="Cambria" w:hAnsi="Cambria" w:cs="Garamond"/>
        </w:rPr>
        <w:t xml:space="preserve"> </w:t>
      </w:r>
    </w:p>
    <w:p w14:paraId="7AA71506" w14:textId="70D40121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9.8. </w:t>
      </w:r>
      <w:r w:rsidR="000F2633" w:rsidRPr="00332705">
        <w:rPr>
          <w:rFonts w:ascii="Cambria" w:hAnsi="Cambria" w:cs="Garamond"/>
        </w:rPr>
        <w:t xml:space="preserve">Az adott </w:t>
      </w:r>
      <w:r w:rsidRPr="00332705">
        <w:rPr>
          <w:rFonts w:ascii="Cambria" w:hAnsi="Cambria" w:cs="Garamond"/>
        </w:rPr>
        <w:t xml:space="preserve">területi listáról </w:t>
      </w:r>
      <w:r w:rsidR="000F2633" w:rsidRPr="00332705">
        <w:rPr>
          <w:rFonts w:ascii="Cambria" w:hAnsi="Cambria" w:cs="Garamond"/>
        </w:rPr>
        <w:t xml:space="preserve">meg nem választott jelöltek közül a legtöbb szavazatot </w:t>
      </w:r>
      <w:r w:rsidR="00C478C7" w:rsidRPr="00332705">
        <w:rPr>
          <w:rFonts w:ascii="Cambria" w:hAnsi="Cambria" w:cs="Garamond"/>
        </w:rPr>
        <w:t xml:space="preserve">elnyert </w:t>
      </w:r>
      <w:r w:rsidR="000F2633" w:rsidRPr="00332705">
        <w:rPr>
          <w:rFonts w:ascii="Cambria" w:hAnsi="Cambria" w:cs="Garamond"/>
        </w:rPr>
        <w:t xml:space="preserve">1 – a </w:t>
      </w:r>
      <w:r w:rsidR="00EB2F88" w:rsidRPr="00332705">
        <w:rPr>
          <w:rFonts w:ascii="Cambria" w:hAnsi="Cambria" w:cs="Garamond"/>
        </w:rPr>
        <w:t>f</w:t>
      </w:r>
      <w:r w:rsidR="000F2633" w:rsidRPr="00332705">
        <w:rPr>
          <w:rFonts w:ascii="Cambria" w:hAnsi="Cambria" w:cs="Garamond"/>
        </w:rPr>
        <w:t xml:space="preserve">ővárosi </w:t>
      </w:r>
      <w:r w:rsidR="00EB2F88" w:rsidRPr="00332705">
        <w:rPr>
          <w:rFonts w:ascii="Cambria" w:hAnsi="Cambria" w:cs="Garamond"/>
        </w:rPr>
        <w:t>területi lista</w:t>
      </w:r>
      <w:r w:rsidR="000F2633" w:rsidRPr="00332705">
        <w:rPr>
          <w:rFonts w:ascii="Cambria" w:hAnsi="Cambria" w:cs="Garamond"/>
        </w:rPr>
        <w:t xml:space="preserve"> esetén 3 – jelölt </w:t>
      </w:r>
      <w:r w:rsidR="002752BC" w:rsidRPr="00332705">
        <w:rPr>
          <w:rFonts w:ascii="Cambria" w:hAnsi="Cambria" w:cs="Garamond"/>
        </w:rPr>
        <w:t xml:space="preserve">az országos tagozat póttagja. </w:t>
      </w:r>
      <w:r w:rsidRPr="00332705">
        <w:rPr>
          <w:rFonts w:ascii="Cambria" w:hAnsi="Cambria" w:cs="Garamond"/>
        </w:rPr>
        <w:t xml:space="preserve">Ha </w:t>
      </w:r>
      <w:r w:rsidR="002752BC" w:rsidRPr="00332705">
        <w:rPr>
          <w:rFonts w:ascii="Cambria" w:hAnsi="Cambria" w:cs="Garamond"/>
        </w:rPr>
        <w:t xml:space="preserve">az országos tagozat valamely tagjának mandátuma az általános választásokat megelőzően megszűnik, a helyére az adott </w:t>
      </w:r>
      <w:r w:rsidRPr="00332705">
        <w:rPr>
          <w:rFonts w:ascii="Cambria" w:hAnsi="Cambria" w:cs="Garamond"/>
        </w:rPr>
        <w:t xml:space="preserve">területi listáról </w:t>
      </w:r>
      <w:r w:rsidR="002752BC" w:rsidRPr="00332705">
        <w:rPr>
          <w:rFonts w:ascii="Cambria" w:hAnsi="Cambria" w:cs="Garamond"/>
        </w:rPr>
        <w:t xml:space="preserve">megválasztott póttag </w:t>
      </w:r>
      <w:r w:rsidR="0057586B" w:rsidRPr="00332705">
        <w:rPr>
          <w:rFonts w:ascii="Cambria" w:hAnsi="Cambria" w:cs="Garamond"/>
        </w:rPr>
        <w:t xml:space="preserve">lép </w:t>
      </w:r>
      <w:r w:rsidR="002752BC" w:rsidRPr="00332705">
        <w:rPr>
          <w:rFonts w:ascii="Cambria" w:hAnsi="Cambria" w:cs="Garamond"/>
        </w:rPr>
        <w:t>az országos tagozat tagj</w:t>
      </w:r>
      <w:r w:rsidR="0057586B" w:rsidRPr="00332705">
        <w:rPr>
          <w:rFonts w:ascii="Cambria" w:hAnsi="Cambria" w:cs="Garamond"/>
        </w:rPr>
        <w:t>aként</w:t>
      </w:r>
      <w:r w:rsidR="002752BC" w:rsidRPr="00332705">
        <w:rPr>
          <w:rFonts w:ascii="Cambria" w:hAnsi="Cambria" w:cs="Garamond"/>
        </w:rPr>
        <w:t>.</w:t>
      </w:r>
    </w:p>
    <w:p w14:paraId="76DE6EF4" w14:textId="77777777" w:rsidR="006C1155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9.9. </w:t>
      </w:r>
      <w:r w:rsidR="005C1A33" w:rsidRPr="00332705">
        <w:rPr>
          <w:rFonts w:ascii="Cambria" w:hAnsi="Cambria" w:cs="Garamond"/>
          <w:bCs/>
        </w:rPr>
        <w:t>A szavazatok összeszámlálása után a szavazatszámláló bizottság három példányban</w:t>
      </w:r>
      <w:r w:rsidR="001301D9" w:rsidRPr="00332705">
        <w:rPr>
          <w:rFonts w:ascii="Cambria" w:hAnsi="Cambria" w:cs="Garamond"/>
          <w:bCs/>
        </w:rPr>
        <w:t xml:space="preserve"> területi listánként</w:t>
      </w:r>
      <w:r w:rsidR="005C1A33" w:rsidRPr="00332705">
        <w:rPr>
          <w:rFonts w:ascii="Cambria" w:hAnsi="Cambria" w:cs="Garamond"/>
          <w:bCs/>
        </w:rPr>
        <w:t xml:space="preserve"> jegyzőkönyvet készít, amely tartalmazza a készítés helyének, keltezésének és a résztvevőknek a nevén túl,</w:t>
      </w:r>
    </w:p>
    <w:p w14:paraId="4E537682" w14:textId="77777777" w:rsidR="006C1155" w:rsidRPr="00332705" w:rsidRDefault="0009708F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a) </w:t>
      </w:r>
      <w:r w:rsidR="005C1A33" w:rsidRPr="00332705">
        <w:rPr>
          <w:rFonts w:ascii="Cambria" w:hAnsi="Cambria" w:cs="Garamond"/>
          <w:bCs/>
        </w:rPr>
        <w:t>a leadott szavazatok számát,</w:t>
      </w:r>
    </w:p>
    <w:p w14:paraId="72F63A68" w14:textId="77777777" w:rsidR="006C1155" w:rsidRPr="00332705" w:rsidRDefault="0009708F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lastRenderedPageBreak/>
        <w:t xml:space="preserve">b) </w:t>
      </w:r>
      <w:r w:rsidR="005C1A33" w:rsidRPr="00332705">
        <w:rPr>
          <w:rFonts w:ascii="Cambria" w:hAnsi="Cambria" w:cs="Garamond"/>
          <w:bCs/>
        </w:rPr>
        <w:t>a megválasztott személyek nevét és annak a listának a nevét</w:t>
      </w:r>
      <w:r w:rsidR="00207177" w:rsidRPr="00332705">
        <w:rPr>
          <w:rFonts w:ascii="Cambria" w:hAnsi="Cambria" w:cs="Garamond"/>
          <w:bCs/>
        </w:rPr>
        <w:t>,</w:t>
      </w:r>
      <w:r w:rsidR="005C1A33" w:rsidRPr="00332705">
        <w:rPr>
          <w:rFonts w:ascii="Cambria" w:hAnsi="Cambria" w:cs="Garamond"/>
          <w:bCs/>
        </w:rPr>
        <w:t xml:space="preserve"> amelyen a jelöltet megválasztották</w:t>
      </w:r>
      <w:r w:rsidR="006C7F1C" w:rsidRPr="00332705">
        <w:rPr>
          <w:rFonts w:ascii="Cambria" w:hAnsi="Cambria" w:cs="Garamond"/>
          <w:bCs/>
        </w:rPr>
        <w:t>, valamint</w:t>
      </w:r>
    </w:p>
    <w:p w14:paraId="6B2B982C" w14:textId="77777777" w:rsidR="0009708F" w:rsidRPr="00332705" w:rsidRDefault="0009708F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Cs/>
        </w:rPr>
        <w:t xml:space="preserve">c) </w:t>
      </w:r>
      <w:r w:rsidR="005C1A33" w:rsidRPr="00332705">
        <w:rPr>
          <w:rFonts w:ascii="Cambria" w:hAnsi="Cambria" w:cs="Garamond"/>
          <w:bCs/>
        </w:rPr>
        <w:t>az összes jelöltre leadott szavazatok számát, a jelölt nevének és a jelöltre leadott szavazatok számát.</w:t>
      </w:r>
    </w:p>
    <w:p w14:paraId="0279BB83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9.10. </w:t>
      </w:r>
      <w:r w:rsidR="005C1A33" w:rsidRPr="00332705">
        <w:rPr>
          <w:rFonts w:ascii="Cambria" w:hAnsi="Cambria" w:cs="Garamond"/>
          <w:bCs/>
        </w:rPr>
        <w:t>A szavazatszámláló bizottság elnöke a jegyzőkönyv mindhárom példányát átadj</w:t>
      </w:r>
      <w:r w:rsidRPr="00332705">
        <w:rPr>
          <w:rFonts w:ascii="Cambria" w:hAnsi="Cambria" w:cs="Garamond"/>
          <w:bCs/>
        </w:rPr>
        <w:t>a</w:t>
      </w:r>
      <w:r w:rsidR="005C1A33" w:rsidRPr="00332705">
        <w:rPr>
          <w:rFonts w:ascii="Cambria" w:hAnsi="Cambria" w:cs="Garamond"/>
          <w:bCs/>
        </w:rPr>
        <w:t xml:space="preserve"> a választási bizottság elnökének. </w:t>
      </w:r>
      <w:r w:rsidR="003C292D" w:rsidRPr="00332705">
        <w:rPr>
          <w:rFonts w:ascii="Cambria" w:hAnsi="Cambria" w:cs="Garamond"/>
        </w:rPr>
        <w:t>Amennyiben szavazategyenlőség esetén sorsolást kell tartani, részeredményt kell a jegyzőkönyvben megállapítani és a sorsolás után kiegészítő jegyzőkönyvet kell felvenni.</w:t>
      </w:r>
    </w:p>
    <w:p w14:paraId="131B36E2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 xml:space="preserve">9.11. </w:t>
      </w:r>
      <w:r w:rsidR="005C1A33" w:rsidRPr="00332705">
        <w:rPr>
          <w:rFonts w:ascii="Cambria" w:hAnsi="Cambria" w:cs="Garamond"/>
          <w:bCs/>
        </w:rPr>
        <w:t xml:space="preserve">A szavazás eredményét a kihirdetést követően a </w:t>
      </w:r>
      <w:r w:rsidRPr="00332705">
        <w:rPr>
          <w:rFonts w:ascii="Cambria" w:hAnsi="Cambria" w:cs="Garamond"/>
          <w:bCs/>
        </w:rPr>
        <w:t xml:space="preserve">választási bizottság a </w:t>
      </w:r>
      <w:r w:rsidR="005C1A33" w:rsidRPr="00332705">
        <w:rPr>
          <w:rFonts w:ascii="Cambria" w:hAnsi="Cambria" w:cs="Garamond"/>
          <w:bCs/>
        </w:rPr>
        <w:t xml:space="preserve">honlapján </w:t>
      </w:r>
      <w:r w:rsidRPr="00332705">
        <w:rPr>
          <w:rFonts w:ascii="Cambria" w:hAnsi="Cambria" w:cs="Garamond"/>
          <w:bCs/>
        </w:rPr>
        <w:t xml:space="preserve">és a Magyar Ügyvédi Kamara honlapján </w:t>
      </w:r>
      <w:r w:rsidR="005C1A33" w:rsidRPr="00332705">
        <w:rPr>
          <w:rFonts w:ascii="Cambria" w:hAnsi="Cambria" w:cs="Garamond"/>
          <w:bCs/>
        </w:rPr>
        <w:t>haladéktalanul közzé</w:t>
      </w:r>
      <w:r w:rsidRPr="00332705">
        <w:rPr>
          <w:rFonts w:ascii="Cambria" w:hAnsi="Cambria" w:cs="Garamond"/>
          <w:bCs/>
        </w:rPr>
        <w:t>teszi</w:t>
      </w:r>
      <w:r w:rsidR="005C1A33" w:rsidRPr="00332705">
        <w:rPr>
          <w:rFonts w:ascii="Cambria" w:hAnsi="Cambria" w:cs="Garamond"/>
          <w:bCs/>
        </w:rPr>
        <w:t>.</w:t>
      </w:r>
    </w:p>
    <w:p w14:paraId="1615289D" w14:textId="2257A3AA" w:rsidR="005262C3" w:rsidRPr="00332705" w:rsidRDefault="005262C3" w:rsidP="0009708F">
      <w:pPr>
        <w:autoSpaceDE w:val="0"/>
        <w:spacing w:before="200" w:line="276" w:lineRule="auto"/>
        <w:jc w:val="both"/>
        <w:rPr>
          <w:rFonts w:ascii="Cambria" w:hAnsi="Cambria" w:cs="Garamond"/>
          <w:bCs/>
        </w:rPr>
      </w:pPr>
      <w:r w:rsidRPr="00332705">
        <w:rPr>
          <w:rFonts w:ascii="Cambria" w:hAnsi="Cambria" w:cs="Garamond"/>
          <w:b/>
          <w:bCs/>
        </w:rPr>
        <w:t>9.12.</w:t>
      </w:r>
      <w:r w:rsidRPr="00332705">
        <w:rPr>
          <w:rFonts w:ascii="Cambria" w:hAnsi="Cambria" w:cs="Garamond"/>
          <w:bCs/>
        </w:rPr>
        <w:t xml:space="preserve"> Amennyiben a választási bizottság határozatában megállapítja, hogy valamely ítélőtábla szerinti területi ügyvédi kamarák tekintetében a választás eredményére kiható szabálytalanság </w:t>
      </w:r>
      <w:r w:rsidR="006E56AA" w:rsidRPr="00332705">
        <w:rPr>
          <w:rFonts w:ascii="Cambria" w:hAnsi="Cambria" w:cs="Garamond"/>
          <w:bCs/>
        </w:rPr>
        <w:t xml:space="preserve">vagy elháríthatatlan üzemzavar </w:t>
      </w:r>
      <w:r w:rsidRPr="00332705">
        <w:rPr>
          <w:rFonts w:ascii="Cambria" w:hAnsi="Cambria" w:cs="Garamond"/>
          <w:bCs/>
        </w:rPr>
        <w:t>történt, az erről szóló határozatát haladéktalanul közli a Magyar Ügyvédi Kamara elnökével, aki haladéktalanul intézkedik az adott ítélőtábla szerinti területi ügyvédi kamarák tekintetében új választás kiírásáról</w:t>
      </w:r>
      <w:r w:rsidR="00FD5BE7" w:rsidRPr="00332705">
        <w:rPr>
          <w:rFonts w:ascii="Cambria" w:hAnsi="Cambria" w:cs="Garamond"/>
          <w:bCs/>
        </w:rPr>
        <w:t>. Az új választás során az e szabályzatban naptári nap szerint meghatározott határnapok helyett a Magyar Ügyvédi Kamara elnöke által megállapított új határnapokat kell alkalmazni</w:t>
      </w:r>
      <w:r w:rsidRPr="00332705">
        <w:rPr>
          <w:rFonts w:ascii="Cambria" w:hAnsi="Cambria" w:cs="Garamond"/>
          <w:bCs/>
        </w:rPr>
        <w:t>.</w:t>
      </w:r>
    </w:p>
    <w:p w14:paraId="44C3D578" w14:textId="77777777" w:rsidR="0009708F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1</w:t>
      </w:r>
      <w:r w:rsidR="006C7F1C" w:rsidRPr="00332705">
        <w:rPr>
          <w:rFonts w:ascii="Cambria" w:hAnsi="Cambria" w:cs="Garamond"/>
          <w:b/>
          <w:bCs/>
        </w:rPr>
        <w:t>0</w:t>
      </w:r>
      <w:r w:rsidRPr="00332705">
        <w:rPr>
          <w:rFonts w:ascii="Cambria" w:hAnsi="Cambria" w:cs="Garamond"/>
          <w:b/>
          <w:bCs/>
        </w:rPr>
        <w:t>. A választási jegyzőkönyv</w:t>
      </w:r>
    </w:p>
    <w:p w14:paraId="27E12C8B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10.1. </w:t>
      </w:r>
      <w:r w:rsidR="005C1A33" w:rsidRPr="00332705">
        <w:rPr>
          <w:rFonts w:ascii="Cambria" w:hAnsi="Cambria" w:cs="Garamond"/>
        </w:rPr>
        <w:t xml:space="preserve">A választási eljárás lefolytatásáról </w:t>
      </w:r>
      <w:r w:rsidR="00D6118E" w:rsidRPr="00332705">
        <w:rPr>
          <w:rFonts w:ascii="Cambria" w:hAnsi="Cambria" w:cs="Garamond"/>
        </w:rPr>
        <w:t xml:space="preserve">a szavazatszámláló bizottsági </w:t>
      </w:r>
      <w:r w:rsidR="001301D9" w:rsidRPr="00332705">
        <w:rPr>
          <w:rFonts w:ascii="Cambria" w:hAnsi="Cambria" w:cs="Garamond"/>
        </w:rPr>
        <w:t xml:space="preserve">területi listánkénti </w:t>
      </w:r>
      <w:r w:rsidR="00D6118E" w:rsidRPr="00332705">
        <w:rPr>
          <w:rFonts w:ascii="Cambria" w:hAnsi="Cambria" w:cs="Garamond"/>
        </w:rPr>
        <w:t>jegyzőkönyv beérkezését követően összegző jegyzőkönyvet készít</w:t>
      </w:r>
      <w:r w:rsidR="005C1A33" w:rsidRPr="00332705">
        <w:rPr>
          <w:rFonts w:ascii="Cambria" w:hAnsi="Cambria" w:cs="Garamond"/>
        </w:rPr>
        <w:t xml:space="preserve"> három példányban és azt </w:t>
      </w:r>
      <w:r w:rsidRPr="00332705">
        <w:rPr>
          <w:rFonts w:ascii="Cambria" w:hAnsi="Cambria" w:cs="Garamond"/>
        </w:rPr>
        <w:t xml:space="preserve">a szavazatszámláló bizottság elnöke </w:t>
      </w:r>
      <w:r w:rsidR="005C1A33" w:rsidRPr="00332705">
        <w:rPr>
          <w:rFonts w:ascii="Cambria" w:hAnsi="Cambria" w:cs="Garamond"/>
        </w:rPr>
        <w:t xml:space="preserve">– a választási bizottság </w:t>
      </w:r>
      <w:r w:rsidRPr="00332705">
        <w:rPr>
          <w:rFonts w:ascii="Cambria" w:hAnsi="Cambria" w:cs="Garamond"/>
        </w:rPr>
        <w:t xml:space="preserve">elnökével </w:t>
      </w:r>
      <w:r w:rsidR="005C1A33" w:rsidRPr="00332705">
        <w:rPr>
          <w:rFonts w:ascii="Cambria" w:hAnsi="Cambria" w:cs="Garamond"/>
        </w:rPr>
        <w:t>együtt – aláírja</w:t>
      </w:r>
      <w:r w:rsidR="00D6118E" w:rsidRPr="00332705">
        <w:rPr>
          <w:rFonts w:ascii="Cambria" w:hAnsi="Cambria" w:cs="Garamond"/>
        </w:rPr>
        <w:t>. A választási összesítő jegyzőkönyv mellékletét képezik a szavazatszámláló bizottság jegyzőkönyvei.</w:t>
      </w:r>
    </w:p>
    <w:p w14:paraId="0476A312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10.2. </w:t>
      </w:r>
      <w:r w:rsidR="005C1A33" w:rsidRPr="00332705">
        <w:rPr>
          <w:rFonts w:ascii="Cambria" w:hAnsi="Cambria" w:cs="Garamond"/>
        </w:rPr>
        <w:t xml:space="preserve">A választási jegyzőkönyv, </w:t>
      </w:r>
      <w:r w:rsidR="005C1A33" w:rsidRPr="00332705">
        <w:rPr>
          <w:rFonts w:ascii="Cambria" w:hAnsi="Cambria" w:cs="Garamond"/>
          <w:bCs/>
        </w:rPr>
        <w:t>a választói névjegyzék</w:t>
      </w:r>
      <w:r w:rsidR="005C1A33" w:rsidRPr="00332705">
        <w:rPr>
          <w:rFonts w:ascii="Cambria" w:hAnsi="Cambria" w:cs="Garamond"/>
        </w:rPr>
        <w:t xml:space="preserve"> és a szavazásban r</w:t>
      </w:r>
      <w:r w:rsidR="0057586B" w:rsidRPr="00332705">
        <w:rPr>
          <w:rFonts w:ascii="Cambria" w:hAnsi="Cambria" w:cs="Garamond"/>
        </w:rPr>
        <w:t>é</w:t>
      </w:r>
      <w:r w:rsidR="005C1A33" w:rsidRPr="00332705">
        <w:rPr>
          <w:rFonts w:ascii="Cambria" w:hAnsi="Cambria" w:cs="Garamond"/>
        </w:rPr>
        <w:t xml:space="preserve">szt vett tagok névjegyzéke a </w:t>
      </w:r>
      <w:r w:rsidRPr="00332705">
        <w:rPr>
          <w:rFonts w:ascii="Cambria" w:hAnsi="Cambria" w:cs="Garamond"/>
        </w:rPr>
        <w:t xml:space="preserve">választási </w:t>
      </w:r>
      <w:r w:rsidR="005C1A33" w:rsidRPr="00332705">
        <w:rPr>
          <w:rFonts w:ascii="Cambria" w:hAnsi="Cambria" w:cs="Garamond"/>
        </w:rPr>
        <w:t>jegyzőkönyv melléklete. Ezeket az iratokat a</w:t>
      </w:r>
      <w:r w:rsidR="001301D9" w:rsidRPr="00332705">
        <w:rPr>
          <w:rFonts w:ascii="Cambria" w:hAnsi="Cambria" w:cs="Garamond"/>
        </w:rPr>
        <w:t>z elektronikus</w:t>
      </w:r>
      <w:r w:rsidR="005C1A33" w:rsidRPr="00332705">
        <w:rPr>
          <w:rFonts w:ascii="Cambria" w:hAnsi="Cambria" w:cs="Garamond"/>
        </w:rPr>
        <w:t xml:space="preserve"> szavazólapokkal együtt zárt </w:t>
      </w:r>
      <w:r w:rsidR="001301D9" w:rsidRPr="00332705">
        <w:rPr>
          <w:rFonts w:ascii="Cambria" w:hAnsi="Cambria" w:cs="Garamond"/>
        </w:rPr>
        <w:t>rendszerben</w:t>
      </w:r>
      <w:r w:rsidR="005C1A33" w:rsidRPr="00332705">
        <w:rPr>
          <w:rFonts w:ascii="Cambria" w:hAnsi="Cambria" w:cs="Garamond"/>
        </w:rPr>
        <w:t xml:space="preserve"> kell elhelyezni és a választás eredményének kihirdetésétől számított </w:t>
      </w:r>
      <w:r w:rsidR="001301D9" w:rsidRPr="00332705">
        <w:rPr>
          <w:rFonts w:ascii="Cambria" w:hAnsi="Cambria" w:cs="Garamond"/>
        </w:rPr>
        <w:t>1</w:t>
      </w:r>
      <w:r w:rsidR="005C1A33" w:rsidRPr="00332705">
        <w:rPr>
          <w:rFonts w:ascii="Cambria" w:hAnsi="Cambria" w:cs="Garamond"/>
        </w:rPr>
        <w:t xml:space="preserve"> éven át meg kell őrizni, majd ezt követően a kamara titkára (főtitkára) – egyidejű jegyzőkönyv felvétele mellett 60</w:t>
      </w:r>
      <w:r w:rsidR="005C1A33" w:rsidRPr="00332705">
        <w:rPr>
          <w:rFonts w:ascii="Cambria" w:hAnsi="Cambria" w:cs="Garamond"/>
          <w:b/>
        </w:rPr>
        <w:t xml:space="preserve"> </w:t>
      </w:r>
      <w:r w:rsidR="005C1A33" w:rsidRPr="00332705">
        <w:rPr>
          <w:rFonts w:ascii="Cambria" w:hAnsi="Cambria" w:cs="Garamond"/>
        </w:rPr>
        <w:t>napon belül az elnökség két tagja jelenlétében –</w:t>
      </w:r>
      <w:r w:rsidR="005C1A33" w:rsidRPr="00332705">
        <w:rPr>
          <w:rFonts w:ascii="Cambria" w:hAnsi="Cambria" w:cs="Garamond"/>
          <w:b/>
        </w:rPr>
        <w:t xml:space="preserve"> </w:t>
      </w:r>
      <w:r w:rsidR="005C1A33" w:rsidRPr="00332705">
        <w:rPr>
          <w:rFonts w:ascii="Cambria" w:hAnsi="Cambria" w:cs="Garamond"/>
        </w:rPr>
        <w:t xml:space="preserve">azt megsemmisíti. </w:t>
      </w:r>
    </w:p>
    <w:p w14:paraId="565AA375" w14:textId="77777777" w:rsidR="0009708F" w:rsidRPr="00332705" w:rsidRDefault="005C1A33" w:rsidP="0009708F">
      <w:pPr>
        <w:autoSpaceDE w:val="0"/>
        <w:spacing w:before="200" w:line="276" w:lineRule="auto"/>
        <w:jc w:val="both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  <w:bCs/>
        </w:rPr>
        <w:t>1</w:t>
      </w:r>
      <w:r w:rsidR="006C7F1C" w:rsidRPr="00332705">
        <w:rPr>
          <w:rFonts w:ascii="Cambria" w:hAnsi="Cambria" w:cs="Garamond"/>
          <w:b/>
          <w:bCs/>
        </w:rPr>
        <w:t>1</w:t>
      </w:r>
      <w:r w:rsidRPr="00332705">
        <w:rPr>
          <w:rFonts w:ascii="Cambria" w:hAnsi="Cambria" w:cs="Garamond"/>
          <w:b/>
          <w:bCs/>
        </w:rPr>
        <w:t>. Jelentés a választásról</w:t>
      </w:r>
    </w:p>
    <w:p w14:paraId="6E3DA900" w14:textId="77777777" w:rsidR="006C7F1C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11.1. </w:t>
      </w:r>
      <w:r w:rsidR="005C1A33" w:rsidRPr="00332705">
        <w:rPr>
          <w:rFonts w:ascii="Cambria" w:hAnsi="Cambria" w:cs="Garamond"/>
        </w:rPr>
        <w:t xml:space="preserve">A választás eredményéről a választási bizottság elnöke </w:t>
      </w:r>
      <w:r w:rsidR="003C292D" w:rsidRPr="00332705">
        <w:rPr>
          <w:rFonts w:ascii="Cambria" w:hAnsi="Cambria" w:cs="Garamond"/>
        </w:rPr>
        <w:t xml:space="preserve">a szavazást követő </w:t>
      </w:r>
      <w:r w:rsidR="001301D9" w:rsidRPr="00332705">
        <w:rPr>
          <w:rFonts w:ascii="Cambria" w:hAnsi="Cambria" w:cs="Garamond"/>
        </w:rPr>
        <w:t xml:space="preserve">3 </w:t>
      </w:r>
      <w:r w:rsidR="005C1A33" w:rsidRPr="00332705">
        <w:rPr>
          <w:rFonts w:ascii="Cambria" w:hAnsi="Cambria" w:cs="Garamond"/>
        </w:rPr>
        <w:t>napon belül jelentést tesz a Magyar Ügyvédi Kamara elnök</w:t>
      </w:r>
      <w:r w:rsidR="00AF251B" w:rsidRPr="00332705">
        <w:rPr>
          <w:rFonts w:ascii="Cambria" w:hAnsi="Cambria" w:cs="Garamond"/>
        </w:rPr>
        <w:t>é</w:t>
      </w:r>
      <w:r w:rsidR="005C1A33" w:rsidRPr="00332705">
        <w:rPr>
          <w:rFonts w:ascii="Cambria" w:hAnsi="Cambria" w:cs="Garamond"/>
        </w:rPr>
        <w:t>nek, akinek egyidejűleg megküldi a választás eredményét rögzítő jegyzőkönyvet is.</w:t>
      </w:r>
      <w:r w:rsidR="003C292D" w:rsidRPr="00332705">
        <w:rPr>
          <w:rFonts w:ascii="Cambria" w:hAnsi="Cambria" w:cs="Garamond"/>
        </w:rPr>
        <w:t xml:space="preserve"> </w:t>
      </w:r>
    </w:p>
    <w:p w14:paraId="4E895B9C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</w:rPr>
        <w:t xml:space="preserve">11.2. Ha </w:t>
      </w:r>
      <w:r w:rsidR="003C292D" w:rsidRPr="00332705">
        <w:rPr>
          <w:rFonts w:ascii="Cambria" w:hAnsi="Cambria" w:cs="Garamond"/>
        </w:rPr>
        <w:t>szavazategyenlőség esetén sorsolást kell tartani, részeredményről kell a Magyar Ügyvédi Kamara elnökének jelentést tenni, valamint a sorsolás megtartása után a kiegészítő eredményekről.</w:t>
      </w:r>
    </w:p>
    <w:p w14:paraId="068C5E32" w14:textId="77777777" w:rsidR="0009708F" w:rsidRPr="00332705" w:rsidRDefault="005C1A33" w:rsidP="0009708F">
      <w:pPr>
        <w:autoSpaceDE w:val="0"/>
        <w:spacing w:before="200" w:line="276" w:lineRule="auto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</w:rPr>
        <w:lastRenderedPageBreak/>
        <w:t>1</w:t>
      </w:r>
      <w:r w:rsidR="006C7F1C" w:rsidRPr="00332705">
        <w:rPr>
          <w:rFonts w:ascii="Cambria" w:hAnsi="Cambria" w:cs="Garamond"/>
          <w:b/>
        </w:rPr>
        <w:t>2</w:t>
      </w:r>
      <w:r w:rsidRPr="00332705">
        <w:rPr>
          <w:rFonts w:ascii="Cambria" w:hAnsi="Cambria" w:cs="Garamond"/>
          <w:b/>
        </w:rPr>
        <w:t xml:space="preserve">. </w:t>
      </w:r>
      <w:r w:rsidRPr="00332705">
        <w:rPr>
          <w:rFonts w:ascii="Cambria" w:hAnsi="Cambria" w:cs="Garamond"/>
          <w:b/>
          <w:bCs/>
        </w:rPr>
        <w:t>Az országos tagozat tisztségviselőinek megválasztása</w:t>
      </w:r>
    </w:p>
    <w:p w14:paraId="52065491" w14:textId="77777777" w:rsidR="006C7F1C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12.1.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A választások eredményeként létrejövő </w:t>
      </w:r>
      <w:r w:rsidR="00E443DC" w:rsidRPr="00332705">
        <w:rPr>
          <w:rFonts w:ascii="Cambria" w:hAnsi="Cambria" w:cs="Garamond"/>
        </w:rPr>
        <w:t>o</w:t>
      </w:r>
      <w:r w:rsidR="005C1A33" w:rsidRPr="00332705">
        <w:rPr>
          <w:rFonts w:ascii="Cambria" w:hAnsi="Cambria" w:cs="Garamond"/>
        </w:rPr>
        <w:t xml:space="preserve">rszágos tagozat a választások eredményének kihirdetését követő 5 napon belül megtartja alakuló ülését. </w:t>
      </w:r>
    </w:p>
    <w:p w14:paraId="57E7258D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12.2. </w:t>
      </w:r>
      <w:r w:rsidRPr="00332705">
        <w:rPr>
          <w:rFonts w:ascii="Cambria" w:hAnsi="Cambria" w:cs="Garamond"/>
        </w:rPr>
        <w:t xml:space="preserve">Ha </w:t>
      </w:r>
      <w:r w:rsidR="003C292D" w:rsidRPr="00332705">
        <w:rPr>
          <w:rFonts w:ascii="Cambria" w:hAnsi="Cambria" w:cs="Garamond"/>
        </w:rPr>
        <w:t>szavazategyenlőség miatt sorsolásra kerül sor, az az alakuló ülés megtartását nem akadályozza, a sorsolás útján mandátumot nyert tisztségviselők a tagozat működéséhez a sorsolás eredményének kihirdetését követően csatlakoznak.</w:t>
      </w:r>
    </w:p>
    <w:p w14:paraId="59987B1F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12.3. </w:t>
      </w:r>
      <w:r w:rsidR="005C1A33" w:rsidRPr="00332705">
        <w:rPr>
          <w:rFonts w:ascii="Cambria" w:hAnsi="Cambria" w:cs="Garamond"/>
        </w:rPr>
        <w:t>Az alakuló ülésen az országos tagozat</w:t>
      </w:r>
      <w:r w:rsidR="001301D9" w:rsidRPr="00332705">
        <w:rPr>
          <w:rFonts w:ascii="Cambria" w:hAnsi="Cambria" w:cs="Garamond"/>
        </w:rPr>
        <w:t xml:space="preserve"> tagjai</w:t>
      </w:r>
      <w:r w:rsidR="005C1A33" w:rsidRPr="00332705">
        <w:rPr>
          <w:rFonts w:ascii="Cambria" w:hAnsi="Cambria" w:cs="Garamond"/>
        </w:rPr>
        <w:t xml:space="preserve"> általános</w:t>
      </w:r>
      <w:r w:rsidR="0057586B" w:rsidRPr="00332705">
        <w:rPr>
          <w:rFonts w:ascii="Cambria" w:hAnsi="Cambria" w:cs="Garamond"/>
        </w:rPr>
        <w:t>,</w:t>
      </w:r>
      <w:r w:rsidR="005C1A33" w:rsidRPr="00332705">
        <w:rPr>
          <w:rFonts w:ascii="Cambria" w:hAnsi="Cambria" w:cs="Garamond"/>
        </w:rPr>
        <w:t xml:space="preserve"> egyenlő és </w:t>
      </w:r>
      <w:r w:rsidR="00F43E2E" w:rsidRPr="00332705">
        <w:rPr>
          <w:rFonts w:ascii="Cambria" w:hAnsi="Cambria" w:cs="Garamond"/>
        </w:rPr>
        <w:t>nyílt</w:t>
      </w:r>
      <w:r w:rsidR="005C1A33" w:rsidRPr="00332705">
        <w:rPr>
          <w:rFonts w:ascii="Cambria" w:hAnsi="Cambria" w:cs="Garamond"/>
        </w:rPr>
        <w:t xml:space="preserve"> választása alapján tagjai közül elnököt, két elnökhelyettest és titkárt választanak. A választás eredményét jelen szabályzat elvei alapján készült jegyzőkönyvben kell rögzíteni. </w:t>
      </w:r>
    </w:p>
    <w:p w14:paraId="49B8397D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12.4.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A tisztségviselő választás eredményéről az </w:t>
      </w:r>
      <w:r w:rsidR="00E443DC" w:rsidRPr="00332705">
        <w:rPr>
          <w:rFonts w:ascii="Cambria" w:hAnsi="Cambria" w:cs="Garamond"/>
        </w:rPr>
        <w:t>o</w:t>
      </w:r>
      <w:r w:rsidR="005C1A33" w:rsidRPr="00332705">
        <w:rPr>
          <w:rFonts w:ascii="Cambria" w:hAnsi="Cambria" w:cs="Garamond"/>
        </w:rPr>
        <w:t>rszágos tagozat elnöke 3 napon belül jelentést tesz a Magyar Ügyvédi Kamara elnök</w:t>
      </w:r>
      <w:r w:rsidR="00E443DC" w:rsidRPr="00332705">
        <w:rPr>
          <w:rFonts w:ascii="Cambria" w:hAnsi="Cambria" w:cs="Garamond"/>
        </w:rPr>
        <w:t>é</w:t>
      </w:r>
      <w:r w:rsidR="005C1A33" w:rsidRPr="00332705">
        <w:rPr>
          <w:rFonts w:ascii="Cambria" w:hAnsi="Cambria" w:cs="Garamond"/>
        </w:rPr>
        <w:t>nek, akinek egyidejűleg megküldi a választás eredményét rögzítő jegyzőkönyvet is.</w:t>
      </w:r>
    </w:p>
    <w:p w14:paraId="3B825976" w14:textId="77777777" w:rsidR="0009708F" w:rsidRPr="00332705" w:rsidRDefault="006C7F1C" w:rsidP="0009708F">
      <w:pPr>
        <w:autoSpaceDE w:val="0"/>
        <w:spacing w:before="200" w:line="276" w:lineRule="auto"/>
        <w:rPr>
          <w:rFonts w:ascii="Cambria" w:hAnsi="Cambria" w:cs="Garamond"/>
          <w:b/>
        </w:rPr>
      </w:pPr>
      <w:r w:rsidRPr="00332705">
        <w:rPr>
          <w:rFonts w:ascii="Cambria" w:hAnsi="Cambria" w:cs="Garamond"/>
          <w:b/>
        </w:rPr>
        <w:t>13</w:t>
      </w:r>
      <w:r w:rsidR="005C1A33" w:rsidRPr="00332705">
        <w:rPr>
          <w:rFonts w:ascii="Cambria" w:hAnsi="Cambria" w:cs="Garamond"/>
          <w:b/>
        </w:rPr>
        <w:t>. A visszahívás</w:t>
      </w:r>
    </w:p>
    <w:p w14:paraId="12AED0AC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13.1.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A</w:t>
      </w:r>
      <w:r w:rsidRPr="00332705">
        <w:rPr>
          <w:rFonts w:ascii="Cambria" w:hAnsi="Cambria" w:cs="Garamond"/>
        </w:rPr>
        <w:t>z országos tagozat</w:t>
      </w:r>
      <w:r w:rsidR="005C1A33" w:rsidRPr="00332705">
        <w:rPr>
          <w:rFonts w:ascii="Cambria" w:hAnsi="Cambria" w:cs="Garamond"/>
        </w:rPr>
        <w:t xml:space="preserve"> </w:t>
      </w:r>
      <w:r w:rsidR="003C292D" w:rsidRPr="00332705">
        <w:rPr>
          <w:rFonts w:ascii="Cambria" w:hAnsi="Cambria" w:cs="Garamond"/>
        </w:rPr>
        <w:t>tag</w:t>
      </w:r>
      <w:r w:rsidRPr="00332705">
        <w:rPr>
          <w:rFonts w:ascii="Cambria" w:hAnsi="Cambria" w:cs="Garamond"/>
        </w:rPr>
        <w:t>jának a</w:t>
      </w:r>
      <w:r w:rsidR="003C292D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visszahívását a</w:t>
      </w:r>
      <w:r w:rsidR="00247DEE" w:rsidRPr="00332705">
        <w:rPr>
          <w:rFonts w:ascii="Cambria" w:hAnsi="Cambria" w:cs="Garamond"/>
        </w:rPr>
        <w:t>z</w:t>
      </w:r>
      <w:r w:rsidR="005C1A33" w:rsidRPr="00332705">
        <w:rPr>
          <w:rFonts w:ascii="Cambria" w:hAnsi="Cambria" w:cs="Garamond"/>
        </w:rPr>
        <w:t xml:space="preserve"> </w:t>
      </w:r>
      <w:r w:rsidR="00247DEE" w:rsidRPr="00332705">
        <w:rPr>
          <w:rFonts w:ascii="Cambria" w:hAnsi="Cambria" w:cs="Garamond"/>
        </w:rPr>
        <w:t>országos</w:t>
      </w:r>
      <w:r w:rsidR="00C74798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C74798" w:rsidRPr="00332705">
        <w:rPr>
          <w:rFonts w:ascii="Cambria" w:hAnsi="Cambria" w:cs="Garamond"/>
        </w:rPr>
        <w:t xml:space="preserve">i </w:t>
      </w:r>
      <w:r w:rsidR="005C1A33" w:rsidRPr="00332705">
        <w:rPr>
          <w:rFonts w:ascii="Cambria" w:hAnsi="Cambria" w:cs="Garamond"/>
        </w:rPr>
        <w:t xml:space="preserve">tagozat tagjainak </w:t>
      </w:r>
      <w:r w:rsidRPr="00332705">
        <w:rPr>
          <w:rFonts w:ascii="Cambria" w:hAnsi="Cambria" w:cs="Garamond"/>
        </w:rPr>
        <w:t>egyharmad</w:t>
      </w:r>
      <w:r w:rsidR="005C1A33" w:rsidRPr="00332705">
        <w:rPr>
          <w:rFonts w:ascii="Cambria" w:hAnsi="Cambria" w:cs="Garamond"/>
        </w:rPr>
        <w:t xml:space="preserve">a </w:t>
      </w:r>
      <w:r w:rsidR="001301D9" w:rsidRPr="00332705">
        <w:rPr>
          <w:rFonts w:ascii="Cambria" w:hAnsi="Cambria" w:cs="Garamond"/>
        </w:rPr>
        <w:t xml:space="preserve">azaz minimum 7 fő országos tagozati tag </w:t>
      </w:r>
      <w:r w:rsidR="005C1A33" w:rsidRPr="00332705">
        <w:rPr>
          <w:rFonts w:ascii="Cambria" w:hAnsi="Cambria" w:cs="Garamond"/>
        </w:rPr>
        <w:t>kezdeményezheti</w:t>
      </w:r>
      <w:r w:rsidR="00486B62" w:rsidRPr="00332705">
        <w:rPr>
          <w:rFonts w:ascii="Cambria" w:hAnsi="Cambria" w:cs="Garamond"/>
        </w:rPr>
        <w:t xml:space="preserve"> írásban, indoklással ellátva</w:t>
      </w:r>
      <w:r w:rsidR="005C1A33" w:rsidRPr="00332705">
        <w:rPr>
          <w:rFonts w:ascii="Cambria" w:hAnsi="Cambria" w:cs="Garamond"/>
        </w:rPr>
        <w:t xml:space="preserve">. </w:t>
      </w:r>
    </w:p>
    <w:p w14:paraId="578810ED" w14:textId="103C3B30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13.2. </w:t>
      </w:r>
      <w:r w:rsidRPr="00332705">
        <w:rPr>
          <w:rFonts w:ascii="Cambria" w:hAnsi="Cambria" w:cs="Garamond"/>
        </w:rPr>
        <w:t xml:space="preserve">Az országos tagozat tagjának a visszahívására irányuló </w:t>
      </w:r>
      <w:r w:rsidR="005C1A33" w:rsidRPr="00332705">
        <w:rPr>
          <w:rFonts w:ascii="Cambria" w:hAnsi="Cambria" w:cs="Garamond"/>
        </w:rPr>
        <w:t>kezdeményezést írásban kell előterjeszteni.</w:t>
      </w:r>
    </w:p>
    <w:p w14:paraId="19FE4804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13.3.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Az írásban előterjesztett kezdeményezést mindazon tagnak alá kell írnia, aki a kezdeményezést támogatja. </w:t>
      </w:r>
    </w:p>
    <w:p w14:paraId="4B1D74DB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13.4. </w:t>
      </w:r>
      <w:r w:rsidR="005C1A33" w:rsidRPr="00332705">
        <w:rPr>
          <w:rFonts w:ascii="Cambria" w:hAnsi="Cambria" w:cs="Garamond"/>
        </w:rPr>
        <w:t xml:space="preserve">A visszahívásra </w:t>
      </w:r>
      <w:r w:rsidR="002B1285" w:rsidRPr="00332705">
        <w:rPr>
          <w:rFonts w:ascii="Cambria" w:hAnsi="Cambria" w:cs="Garamond"/>
        </w:rPr>
        <w:t>irányuló írásbeli kezdeményezést az országos tagozat elnökéhez, az országos tagozat elnökének visszahívására irányuló kezdeményezés esetén</w:t>
      </w:r>
      <w:r w:rsidR="005C1A33" w:rsidRPr="00332705">
        <w:rPr>
          <w:rFonts w:ascii="Cambria" w:hAnsi="Cambria" w:cs="Garamond"/>
        </w:rPr>
        <w:t xml:space="preserve"> a Magyar Ügyvédi Kamara elnökéhez (a</w:t>
      </w:r>
      <w:r w:rsidRPr="00332705">
        <w:rPr>
          <w:rFonts w:ascii="Cambria" w:hAnsi="Cambria" w:cs="Garamond"/>
        </w:rPr>
        <w:t xml:space="preserve"> továbbiakban:</w:t>
      </w:r>
      <w:r w:rsidR="005C1A33" w:rsidRPr="00332705">
        <w:rPr>
          <w:rFonts w:ascii="Cambria" w:hAnsi="Cambria" w:cs="Garamond"/>
        </w:rPr>
        <w:t xml:space="preserve"> kezdeményezés címzettje) kell benyújtani.</w:t>
      </w:r>
      <w:r w:rsidR="00F43E2E" w:rsidRPr="00332705">
        <w:rPr>
          <w:rFonts w:ascii="Cambria" w:hAnsi="Cambria" w:cs="Garamond"/>
        </w:rPr>
        <w:t xml:space="preserve"> </w:t>
      </w:r>
    </w:p>
    <w:p w14:paraId="4418C043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>13.5.</w:t>
      </w:r>
      <w:r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A visszahívásra irányuló írásbeli kezdeményezésen szereplő aláírások hitelességét a kezdeményezés címzettje 10 napon belül köteles ellenőrizni. </w:t>
      </w:r>
    </w:p>
    <w:p w14:paraId="0494A7DB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13.6. </w:t>
      </w:r>
      <w:r w:rsidR="005C1A33" w:rsidRPr="00332705">
        <w:rPr>
          <w:rFonts w:ascii="Cambria" w:hAnsi="Cambria" w:cs="Garamond"/>
        </w:rPr>
        <w:t xml:space="preserve">Amennyiben a visszahívásra irányuló kezdeményezés az ellenőrzés alapján </w:t>
      </w:r>
      <w:r w:rsidRPr="00332705">
        <w:rPr>
          <w:rFonts w:ascii="Cambria" w:hAnsi="Cambria" w:cs="Garamond"/>
        </w:rPr>
        <w:t>szabályos</w:t>
      </w:r>
      <w:r w:rsidR="005C1A33" w:rsidRPr="00332705">
        <w:rPr>
          <w:rFonts w:ascii="Cambria" w:hAnsi="Cambria" w:cs="Garamond"/>
        </w:rPr>
        <w:t xml:space="preserve">, úgy a kezdeményezés beérkezésétől számított </w:t>
      </w:r>
      <w:r w:rsidR="00F43E2E" w:rsidRPr="00332705">
        <w:rPr>
          <w:rFonts w:ascii="Cambria" w:hAnsi="Cambria" w:cs="Garamond"/>
        </w:rPr>
        <w:t>15</w:t>
      </w:r>
      <w:r w:rsidR="005C1A33" w:rsidRPr="00332705">
        <w:rPr>
          <w:rFonts w:ascii="Cambria" w:hAnsi="Cambria" w:cs="Garamond"/>
        </w:rPr>
        <w:t xml:space="preserve"> napon belül </w:t>
      </w:r>
      <w:r w:rsidR="00F43E2E" w:rsidRPr="00332705">
        <w:rPr>
          <w:rFonts w:ascii="Cambria" w:hAnsi="Cambria" w:cs="Garamond"/>
        </w:rPr>
        <w:t>a kezdeményezés címzettje</w:t>
      </w:r>
      <w:r w:rsidR="005C1A33" w:rsidRPr="00332705">
        <w:rPr>
          <w:rFonts w:ascii="Cambria" w:hAnsi="Cambria" w:cs="Garamond"/>
        </w:rPr>
        <w:t xml:space="preserve"> a kezdeményezés beérkezésétől számított </w:t>
      </w:r>
      <w:r w:rsidR="00F43E2E" w:rsidRPr="00332705">
        <w:rPr>
          <w:rFonts w:ascii="Cambria" w:hAnsi="Cambria" w:cs="Garamond"/>
        </w:rPr>
        <w:t xml:space="preserve">30 </w:t>
      </w:r>
      <w:r w:rsidR="005C1A33" w:rsidRPr="00332705">
        <w:rPr>
          <w:rFonts w:ascii="Cambria" w:hAnsi="Cambria" w:cs="Garamond"/>
        </w:rPr>
        <w:t>napon belüli időre köteles összehívni a visszah</w:t>
      </w:r>
      <w:r w:rsidR="00F43E2E" w:rsidRPr="00332705">
        <w:rPr>
          <w:rFonts w:ascii="Cambria" w:hAnsi="Cambria" w:cs="Garamond"/>
        </w:rPr>
        <w:t xml:space="preserve">ívás kezdeményezése tárgyában az Országos </w:t>
      </w:r>
      <w:r w:rsidR="00870F5B" w:rsidRPr="00332705">
        <w:rPr>
          <w:rFonts w:ascii="Cambria" w:hAnsi="Cambria" w:cs="Garamond"/>
        </w:rPr>
        <w:t>alkalmazott ügyvéd</w:t>
      </w:r>
      <w:r w:rsidR="00F43E2E" w:rsidRPr="00332705">
        <w:rPr>
          <w:rFonts w:ascii="Cambria" w:hAnsi="Cambria" w:cs="Garamond"/>
        </w:rPr>
        <w:t>i tagozatot.</w:t>
      </w:r>
    </w:p>
    <w:p w14:paraId="55F8240B" w14:textId="77777777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13.7. </w:t>
      </w:r>
      <w:r w:rsidR="00F43E2E" w:rsidRPr="00332705">
        <w:rPr>
          <w:rFonts w:ascii="Cambria" w:hAnsi="Cambria" w:cs="Garamond"/>
        </w:rPr>
        <w:t xml:space="preserve">A visszahívásról az </w:t>
      </w:r>
      <w:r w:rsidR="00C74798" w:rsidRPr="00332705">
        <w:rPr>
          <w:rFonts w:ascii="Cambria" w:hAnsi="Cambria" w:cs="Garamond"/>
        </w:rPr>
        <w:t>o</w:t>
      </w:r>
      <w:r w:rsidR="00247DEE" w:rsidRPr="00332705">
        <w:rPr>
          <w:rFonts w:ascii="Cambria" w:hAnsi="Cambria" w:cs="Garamond"/>
        </w:rPr>
        <w:t>rszágos</w:t>
      </w:r>
      <w:r w:rsidR="00F43E2E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F43E2E" w:rsidRPr="00332705">
        <w:rPr>
          <w:rFonts w:ascii="Cambria" w:hAnsi="Cambria" w:cs="Garamond"/>
        </w:rPr>
        <w:t>i tagozat a visszahívásban érintett</w:t>
      </w:r>
      <w:r w:rsidR="00C478C7" w:rsidRPr="00332705">
        <w:rPr>
          <w:rFonts w:ascii="Cambria" w:hAnsi="Cambria" w:cs="Garamond"/>
        </w:rPr>
        <w:t xml:space="preserve"> tag</w:t>
      </w:r>
      <w:r w:rsidR="00F43E2E" w:rsidRPr="00332705">
        <w:rPr>
          <w:rFonts w:ascii="Cambria" w:hAnsi="Cambria" w:cs="Garamond"/>
        </w:rPr>
        <w:t xml:space="preserve"> kivételéve</w:t>
      </w:r>
      <w:r w:rsidR="00BA5FD4" w:rsidRPr="00332705">
        <w:rPr>
          <w:rFonts w:ascii="Cambria" w:hAnsi="Cambria" w:cs="Garamond"/>
        </w:rPr>
        <w:t>l</w:t>
      </w:r>
      <w:r w:rsidR="00F43E2E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>titkos szavazással határoz.</w:t>
      </w:r>
      <w:r w:rsidRPr="00332705">
        <w:rPr>
          <w:rFonts w:ascii="Cambria" w:hAnsi="Cambria" w:cs="Garamond"/>
        </w:rPr>
        <w:t xml:space="preserve"> A visszahíváshoz és egyben az új tag delegálásához a tagozat összes tagja kétharmadának a támogató szavazata szükséges.</w:t>
      </w:r>
    </w:p>
    <w:p w14:paraId="2B8BAFA3" w14:textId="71B75F00" w:rsidR="0009708F" w:rsidRPr="00332705" w:rsidRDefault="006C7F1C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lastRenderedPageBreak/>
        <w:t xml:space="preserve">13.8. </w:t>
      </w:r>
      <w:r w:rsidRPr="00332705">
        <w:rPr>
          <w:rFonts w:ascii="Cambria" w:hAnsi="Cambria" w:cs="Garamond"/>
        </w:rPr>
        <w:t xml:space="preserve">Ha </w:t>
      </w:r>
      <w:r w:rsidR="005C1A33" w:rsidRPr="00332705">
        <w:rPr>
          <w:rFonts w:ascii="Cambria" w:hAnsi="Cambria" w:cs="Garamond"/>
        </w:rPr>
        <w:t>a</w:t>
      </w:r>
      <w:r w:rsidRPr="00332705">
        <w:rPr>
          <w:rFonts w:ascii="Cambria" w:hAnsi="Cambria" w:cs="Garamond"/>
        </w:rPr>
        <w:t>z országos tagozat a</w:t>
      </w:r>
      <w:r w:rsidR="002F1EDA" w:rsidRPr="00332705">
        <w:rPr>
          <w:rFonts w:ascii="Cambria" w:hAnsi="Cambria" w:cs="Garamond"/>
        </w:rPr>
        <w:t xml:space="preserve"> </w:t>
      </w:r>
      <w:r w:rsidR="005C1A33" w:rsidRPr="00332705">
        <w:rPr>
          <w:rFonts w:ascii="Cambria" w:hAnsi="Cambria" w:cs="Garamond"/>
        </w:rPr>
        <w:t xml:space="preserve">visszahívásra irányuló kezdeményezést nem támogatja, újabb visszahívásra irányuló kezdeményezés </w:t>
      </w:r>
      <w:r w:rsidR="00BA5FD4" w:rsidRPr="00332705">
        <w:rPr>
          <w:rFonts w:ascii="Cambria" w:hAnsi="Cambria" w:cs="Garamond"/>
        </w:rPr>
        <w:t xml:space="preserve">az ideiglenes tagozat fennállása alatt </w:t>
      </w:r>
      <w:r w:rsidR="005C1A33" w:rsidRPr="00332705">
        <w:rPr>
          <w:rFonts w:ascii="Cambria" w:hAnsi="Cambria" w:cs="Garamond"/>
        </w:rPr>
        <w:t xml:space="preserve">nem terjeszthető elő. </w:t>
      </w:r>
    </w:p>
    <w:p w14:paraId="28DDBA70" w14:textId="22C4768B" w:rsidR="0009708F" w:rsidRPr="00332705" w:rsidRDefault="002F1ED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13.9. </w:t>
      </w:r>
      <w:r w:rsidRPr="00332705">
        <w:rPr>
          <w:rFonts w:ascii="Cambria" w:hAnsi="Cambria" w:cs="Garamond"/>
        </w:rPr>
        <w:t xml:space="preserve">Ha </w:t>
      </w:r>
      <w:r w:rsidR="005C1A33" w:rsidRPr="00332705">
        <w:rPr>
          <w:rFonts w:ascii="Cambria" w:hAnsi="Cambria" w:cs="Garamond"/>
        </w:rPr>
        <w:t>a</w:t>
      </w:r>
      <w:r w:rsidRPr="00332705">
        <w:rPr>
          <w:rFonts w:ascii="Cambria" w:hAnsi="Cambria" w:cs="Garamond"/>
        </w:rPr>
        <w:t>z országos tagozat</w:t>
      </w:r>
      <w:r w:rsidR="005C1A33" w:rsidRPr="00332705">
        <w:rPr>
          <w:rFonts w:ascii="Cambria" w:hAnsi="Cambria" w:cs="Garamond"/>
        </w:rPr>
        <w:t xml:space="preserve"> </w:t>
      </w:r>
      <w:r w:rsidRPr="00332705">
        <w:rPr>
          <w:rFonts w:ascii="Cambria" w:hAnsi="Cambria" w:cs="Garamond"/>
        </w:rPr>
        <w:t xml:space="preserve">a </w:t>
      </w:r>
      <w:r w:rsidR="005C1A33" w:rsidRPr="00332705">
        <w:rPr>
          <w:rFonts w:ascii="Cambria" w:hAnsi="Cambria" w:cs="Garamond"/>
        </w:rPr>
        <w:t>visszahívásra irányuló kezdeményezést támogatja,</w:t>
      </w:r>
      <w:r w:rsidR="00486B62" w:rsidRPr="00332705">
        <w:rPr>
          <w:rFonts w:ascii="Cambria" w:hAnsi="Cambria" w:cs="Garamond"/>
        </w:rPr>
        <w:t xml:space="preserve"> </w:t>
      </w:r>
      <w:r w:rsidR="00F43E2E" w:rsidRPr="00332705">
        <w:rPr>
          <w:rFonts w:ascii="Cambria" w:hAnsi="Cambria" w:cs="Garamond"/>
        </w:rPr>
        <w:t xml:space="preserve">úgy </w:t>
      </w:r>
      <w:r w:rsidRPr="00332705">
        <w:rPr>
          <w:rFonts w:ascii="Cambria" w:hAnsi="Cambria" w:cs="Garamond"/>
        </w:rPr>
        <w:t xml:space="preserve">a </w:t>
      </w:r>
      <w:r w:rsidR="00F43E2E" w:rsidRPr="00332705">
        <w:rPr>
          <w:rFonts w:ascii="Cambria" w:hAnsi="Cambria" w:cs="Garamond"/>
        </w:rPr>
        <w:t xml:space="preserve">választáson a </w:t>
      </w:r>
      <w:r w:rsidR="00FD5BE7" w:rsidRPr="00332705">
        <w:rPr>
          <w:rFonts w:ascii="Cambria" w:hAnsi="Cambria" w:cs="Garamond"/>
        </w:rPr>
        <w:t xml:space="preserve">területi listán a </w:t>
      </w:r>
      <w:r w:rsidR="00F43E2E" w:rsidRPr="00332705">
        <w:rPr>
          <w:rFonts w:ascii="Cambria" w:hAnsi="Cambria" w:cs="Garamond"/>
        </w:rPr>
        <w:t>sorrendben legtöbb szavazatot szerz</w:t>
      </w:r>
      <w:r w:rsidRPr="00332705">
        <w:rPr>
          <w:rFonts w:ascii="Cambria" w:hAnsi="Cambria" w:cs="Garamond"/>
        </w:rPr>
        <w:t>ett póttag</w:t>
      </w:r>
      <w:r w:rsidR="00F43E2E" w:rsidRPr="00332705">
        <w:rPr>
          <w:rFonts w:ascii="Cambria" w:hAnsi="Cambria" w:cs="Garamond"/>
        </w:rPr>
        <w:t xml:space="preserve"> a visszahívott helyére lép. A soron következő póttag akadályoztatása </w:t>
      </w:r>
      <w:r w:rsidRPr="00332705">
        <w:rPr>
          <w:rFonts w:ascii="Cambria" w:hAnsi="Cambria" w:cs="Garamond"/>
        </w:rPr>
        <w:t xml:space="preserve">vagy lemondása </w:t>
      </w:r>
      <w:r w:rsidR="00F43E2E" w:rsidRPr="00332705">
        <w:rPr>
          <w:rFonts w:ascii="Cambria" w:hAnsi="Cambria" w:cs="Garamond"/>
        </w:rPr>
        <w:t>esetén helyére a sorban őt követő póttag lép.</w:t>
      </w:r>
      <w:r w:rsidR="00FD5BE7" w:rsidRPr="00332705">
        <w:rPr>
          <w:rFonts w:ascii="Cambria" w:hAnsi="Cambria" w:cs="Garamond"/>
        </w:rPr>
        <w:t xml:space="preserve"> Póttag hiányában a tisztség a soron következő választásokig betöltetlen marad.</w:t>
      </w:r>
    </w:p>
    <w:p w14:paraId="5D461355" w14:textId="77777777" w:rsidR="0009708F" w:rsidRPr="00332705" w:rsidRDefault="00B17A80" w:rsidP="0009708F">
      <w:pPr>
        <w:autoSpaceDE w:val="0"/>
        <w:spacing w:before="200" w:line="276" w:lineRule="auto"/>
        <w:rPr>
          <w:rFonts w:ascii="Cambria" w:hAnsi="Cambria" w:cs="Garamond"/>
          <w:b/>
        </w:rPr>
      </w:pPr>
      <w:r w:rsidRPr="00332705">
        <w:rPr>
          <w:rFonts w:ascii="Cambria" w:hAnsi="Cambria" w:cs="Garamond"/>
          <w:b/>
        </w:rPr>
        <w:t>1</w:t>
      </w:r>
      <w:r w:rsidR="002F1EDA" w:rsidRPr="00332705">
        <w:rPr>
          <w:rFonts w:ascii="Cambria" w:hAnsi="Cambria" w:cs="Garamond"/>
          <w:b/>
        </w:rPr>
        <w:t>4</w:t>
      </w:r>
      <w:r w:rsidRPr="00332705">
        <w:rPr>
          <w:rFonts w:ascii="Cambria" w:hAnsi="Cambria" w:cs="Garamond"/>
          <w:b/>
        </w:rPr>
        <w:t xml:space="preserve">. </w:t>
      </w:r>
      <w:r w:rsidR="00EA4BF4" w:rsidRPr="00332705">
        <w:rPr>
          <w:rFonts w:ascii="Cambria" w:hAnsi="Cambria" w:cs="Garamond"/>
          <w:b/>
        </w:rPr>
        <w:t>A</w:t>
      </w:r>
      <w:r w:rsidR="002E504D" w:rsidRPr="00332705">
        <w:rPr>
          <w:rFonts w:ascii="Cambria" w:hAnsi="Cambria" w:cs="Garamond"/>
          <w:b/>
        </w:rPr>
        <w:t>z</w:t>
      </w:r>
      <w:r w:rsidR="00EA4BF4" w:rsidRPr="00332705">
        <w:rPr>
          <w:rFonts w:ascii="Cambria" w:hAnsi="Cambria" w:cs="Garamond"/>
          <w:b/>
        </w:rPr>
        <w:t xml:space="preserve"> </w:t>
      </w:r>
      <w:r w:rsidR="00870F5B" w:rsidRPr="00332705">
        <w:rPr>
          <w:rFonts w:ascii="Cambria" w:hAnsi="Cambria" w:cs="Garamond"/>
          <w:b/>
        </w:rPr>
        <w:t>alkalmazott ügyvéd</w:t>
      </w:r>
      <w:r w:rsidR="00EA4BF4" w:rsidRPr="00332705">
        <w:rPr>
          <w:rFonts w:ascii="Cambria" w:hAnsi="Cambria" w:cs="Garamond"/>
          <w:b/>
        </w:rPr>
        <w:t xml:space="preserve">i képviselet biztosítása a </w:t>
      </w:r>
      <w:r w:rsidR="00C74798" w:rsidRPr="00332705">
        <w:rPr>
          <w:rFonts w:ascii="Cambria" w:hAnsi="Cambria" w:cs="Garamond"/>
          <w:b/>
        </w:rPr>
        <w:t xml:space="preserve">kamarák </w:t>
      </w:r>
      <w:r w:rsidR="00EA4BF4" w:rsidRPr="00332705">
        <w:rPr>
          <w:rFonts w:ascii="Cambria" w:hAnsi="Cambria" w:cs="Garamond"/>
          <w:b/>
        </w:rPr>
        <w:t>elnökség</w:t>
      </w:r>
      <w:r w:rsidR="00C74798" w:rsidRPr="00332705">
        <w:rPr>
          <w:rFonts w:ascii="Cambria" w:hAnsi="Cambria" w:cs="Garamond"/>
          <w:b/>
        </w:rPr>
        <w:t>é</w:t>
      </w:r>
      <w:r w:rsidR="00EA4BF4" w:rsidRPr="00332705">
        <w:rPr>
          <w:rFonts w:ascii="Cambria" w:hAnsi="Cambria" w:cs="Garamond"/>
          <w:b/>
        </w:rPr>
        <w:t>ben</w:t>
      </w:r>
    </w:p>
    <w:p w14:paraId="64608A01" w14:textId="77777777" w:rsidR="0009708F" w:rsidRPr="00332705" w:rsidRDefault="002F1ED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14.1. </w:t>
      </w:r>
      <w:r w:rsidR="002E504D" w:rsidRPr="00332705">
        <w:rPr>
          <w:rFonts w:ascii="Cambria" w:hAnsi="Cambria" w:cs="Garamond"/>
        </w:rPr>
        <w:t>Az országos</w:t>
      </w:r>
      <w:r w:rsidR="00C74798" w:rsidRPr="00332705">
        <w:rPr>
          <w:rFonts w:ascii="Cambria" w:hAnsi="Cambria" w:cs="Garamond"/>
        </w:rPr>
        <w:t xml:space="preserve"> </w:t>
      </w:r>
      <w:r w:rsidR="00870F5B" w:rsidRPr="00332705">
        <w:rPr>
          <w:rFonts w:ascii="Cambria" w:hAnsi="Cambria" w:cs="Garamond"/>
        </w:rPr>
        <w:t>alkalmazott ügyvéd</w:t>
      </w:r>
      <w:r w:rsidR="00C74798" w:rsidRPr="00332705">
        <w:rPr>
          <w:rFonts w:ascii="Cambria" w:hAnsi="Cambria" w:cs="Garamond"/>
        </w:rPr>
        <w:t>i tagozat elnöke a Magyar Ügyvédi Kamara elnöksége ülésein szavazati jog nélkül, de tanácskozási joggal részt vehet.</w:t>
      </w:r>
    </w:p>
    <w:p w14:paraId="669B384E" w14:textId="77777777" w:rsidR="0009708F" w:rsidRPr="00332705" w:rsidRDefault="002F1ED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14.2. </w:t>
      </w:r>
      <w:r w:rsidR="00590E89" w:rsidRPr="00332705">
        <w:rPr>
          <w:rFonts w:ascii="Cambria" w:hAnsi="Cambria" w:cs="Garamond"/>
        </w:rPr>
        <w:t xml:space="preserve">Az </w:t>
      </w:r>
      <w:r w:rsidR="00C74798" w:rsidRPr="00332705">
        <w:rPr>
          <w:rFonts w:ascii="Cambria" w:hAnsi="Cambria" w:cs="Garamond"/>
        </w:rPr>
        <w:t xml:space="preserve">országos </w:t>
      </w:r>
      <w:r w:rsidR="00870F5B" w:rsidRPr="00332705">
        <w:rPr>
          <w:rFonts w:ascii="Cambria" w:hAnsi="Cambria" w:cs="Garamond"/>
        </w:rPr>
        <w:t>alkalmazott ügyvéd</w:t>
      </w:r>
      <w:r w:rsidR="00C74798" w:rsidRPr="00332705">
        <w:rPr>
          <w:rFonts w:ascii="Cambria" w:hAnsi="Cambria" w:cs="Garamond"/>
        </w:rPr>
        <w:t xml:space="preserve">i </w:t>
      </w:r>
      <w:r w:rsidR="00590E89" w:rsidRPr="00332705">
        <w:rPr>
          <w:rFonts w:ascii="Cambria" w:hAnsi="Cambria" w:cs="Garamond"/>
        </w:rPr>
        <w:t xml:space="preserve">tagozat elnökének kérésére, a területi </w:t>
      </w:r>
      <w:r w:rsidRPr="00332705">
        <w:rPr>
          <w:rFonts w:ascii="Cambria" w:hAnsi="Cambria" w:cs="Garamond"/>
        </w:rPr>
        <w:t xml:space="preserve">ügyvédi </w:t>
      </w:r>
      <w:r w:rsidR="00590E89" w:rsidRPr="00332705">
        <w:rPr>
          <w:rFonts w:ascii="Cambria" w:hAnsi="Cambria" w:cs="Garamond"/>
        </w:rPr>
        <w:t>kamarák elnökségei lehetőséget biztosítanak arra, hogy területi kamaránként egy fő</w:t>
      </w:r>
      <w:r w:rsidRPr="00332705">
        <w:rPr>
          <w:rFonts w:ascii="Cambria" w:hAnsi="Cambria" w:cs="Garamond"/>
        </w:rPr>
        <w:t>, az országos tagozat elnöke által</w:t>
      </w:r>
      <w:r w:rsidR="00590E89" w:rsidRPr="00332705">
        <w:rPr>
          <w:rFonts w:ascii="Cambria" w:hAnsi="Cambria" w:cs="Garamond"/>
        </w:rPr>
        <w:t xml:space="preserve"> delegált </w:t>
      </w:r>
      <w:r w:rsidR="00870F5B" w:rsidRPr="00332705">
        <w:rPr>
          <w:rFonts w:ascii="Cambria" w:hAnsi="Cambria" w:cs="Garamond"/>
        </w:rPr>
        <w:t>alkalmazott ügyvéd</w:t>
      </w:r>
      <w:r w:rsidR="00590E89" w:rsidRPr="00332705">
        <w:rPr>
          <w:rFonts w:ascii="Cambria" w:hAnsi="Cambria" w:cs="Garamond"/>
        </w:rPr>
        <w:t xml:space="preserve"> </w:t>
      </w:r>
      <w:r w:rsidR="004124A7" w:rsidRPr="00332705">
        <w:rPr>
          <w:rFonts w:ascii="Cambria" w:hAnsi="Cambria" w:cs="Garamond"/>
        </w:rPr>
        <w:t>állandó meghívott tagként a területi kam</w:t>
      </w:r>
      <w:r w:rsidR="00C74798" w:rsidRPr="00332705">
        <w:rPr>
          <w:rFonts w:ascii="Cambria" w:hAnsi="Cambria" w:cs="Garamond"/>
        </w:rPr>
        <w:t>a</w:t>
      </w:r>
      <w:r w:rsidR="004124A7" w:rsidRPr="00332705">
        <w:rPr>
          <w:rFonts w:ascii="Cambria" w:hAnsi="Cambria" w:cs="Garamond"/>
        </w:rPr>
        <w:t xml:space="preserve">ra </w:t>
      </w:r>
      <w:r w:rsidRPr="00332705">
        <w:rPr>
          <w:rFonts w:ascii="Cambria" w:hAnsi="Cambria" w:cs="Garamond"/>
        </w:rPr>
        <w:t xml:space="preserve">elnökségi </w:t>
      </w:r>
      <w:r w:rsidR="004124A7" w:rsidRPr="00332705">
        <w:rPr>
          <w:rFonts w:ascii="Cambria" w:hAnsi="Cambria" w:cs="Garamond"/>
        </w:rPr>
        <w:t>ülésein szavazati jog nélkül</w:t>
      </w:r>
      <w:r w:rsidR="00BA5FD4" w:rsidRPr="00332705">
        <w:rPr>
          <w:rFonts w:ascii="Cambria" w:hAnsi="Cambria" w:cs="Garamond"/>
        </w:rPr>
        <w:t xml:space="preserve">, de tanácskozási joggal </w:t>
      </w:r>
      <w:r w:rsidR="004124A7" w:rsidRPr="00332705">
        <w:rPr>
          <w:rFonts w:ascii="Cambria" w:hAnsi="Cambria" w:cs="Garamond"/>
        </w:rPr>
        <w:t xml:space="preserve">részt </w:t>
      </w:r>
      <w:r w:rsidRPr="00332705">
        <w:rPr>
          <w:rFonts w:ascii="Cambria" w:hAnsi="Cambria" w:cs="Garamond"/>
        </w:rPr>
        <w:t>vegyen</w:t>
      </w:r>
      <w:r w:rsidR="004124A7" w:rsidRPr="00332705">
        <w:rPr>
          <w:rFonts w:ascii="Cambria" w:hAnsi="Cambria" w:cs="Garamond"/>
        </w:rPr>
        <w:t>.</w:t>
      </w:r>
    </w:p>
    <w:p w14:paraId="6BCBF069" w14:textId="77777777" w:rsidR="0009708F" w:rsidRPr="00332705" w:rsidRDefault="00B17A80" w:rsidP="0009708F">
      <w:pPr>
        <w:autoSpaceDE w:val="0"/>
        <w:spacing w:before="200" w:line="276" w:lineRule="auto"/>
        <w:rPr>
          <w:rFonts w:ascii="Cambria" w:hAnsi="Cambria" w:cs="Garamond"/>
          <w:b/>
          <w:bCs/>
        </w:rPr>
      </w:pPr>
      <w:r w:rsidRPr="00332705">
        <w:rPr>
          <w:rFonts w:ascii="Cambria" w:hAnsi="Cambria" w:cs="Garamond"/>
          <w:b/>
        </w:rPr>
        <w:t>20</w:t>
      </w:r>
      <w:r w:rsidR="005C1A33" w:rsidRPr="00332705">
        <w:rPr>
          <w:rFonts w:ascii="Cambria" w:hAnsi="Cambria" w:cs="Garamond"/>
          <w:b/>
        </w:rPr>
        <w:t xml:space="preserve">. </w:t>
      </w:r>
      <w:r w:rsidR="005C1A33" w:rsidRPr="00332705">
        <w:rPr>
          <w:rFonts w:ascii="Cambria" w:hAnsi="Cambria" w:cs="Garamond"/>
          <w:b/>
          <w:bCs/>
        </w:rPr>
        <w:t>Záró rendelkezések</w:t>
      </w:r>
    </w:p>
    <w:p w14:paraId="09D2D174" w14:textId="77777777" w:rsidR="0009708F" w:rsidRPr="00332705" w:rsidRDefault="002F1EDA" w:rsidP="0009708F">
      <w:pPr>
        <w:autoSpaceDE w:val="0"/>
        <w:spacing w:before="200" w:line="276" w:lineRule="auto"/>
        <w:jc w:val="both"/>
        <w:rPr>
          <w:rFonts w:ascii="Cambria" w:hAnsi="Cambria" w:cs="Garamond"/>
        </w:rPr>
      </w:pPr>
      <w:r w:rsidRPr="00332705">
        <w:rPr>
          <w:rFonts w:ascii="Cambria" w:hAnsi="Cambria" w:cs="Garamond"/>
          <w:b/>
        </w:rPr>
        <w:t xml:space="preserve">20.1. </w:t>
      </w:r>
      <w:r w:rsidR="00C74798" w:rsidRPr="00332705">
        <w:rPr>
          <w:rFonts w:ascii="Cambria" w:hAnsi="Cambria" w:cs="Garamond"/>
        </w:rPr>
        <w:t>Ez a szabályzat a Magyar Ügyvédi Kamara honlapján történő közzétételét követő napon lép hatályba.</w:t>
      </w:r>
    </w:p>
    <w:p w14:paraId="211ED1EC" w14:textId="77777777" w:rsidR="00332705" w:rsidRDefault="00332705" w:rsidP="005B2ED7">
      <w:pPr>
        <w:pStyle w:val="Nincstrkz"/>
        <w:spacing w:before="200" w:line="276" w:lineRule="auto"/>
        <w:jc w:val="both"/>
      </w:pPr>
    </w:p>
    <w:p w14:paraId="35B8A525" w14:textId="0BBB0797" w:rsidR="005B2ED7" w:rsidRPr="00332705" w:rsidRDefault="005B2ED7" w:rsidP="005B2ED7">
      <w:pPr>
        <w:pStyle w:val="Nincstrkz"/>
        <w:spacing w:before="200" w:line="276" w:lineRule="auto"/>
        <w:jc w:val="both"/>
      </w:pPr>
      <w:r w:rsidRPr="00332705">
        <w:t>Budapest, 2018. március 26.</w:t>
      </w:r>
    </w:p>
    <w:p w14:paraId="07A43FA8" w14:textId="5A36886C" w:rsidR="005B2ED7" w:rsidRPr="00332705" w:rsidRDefault="005B2ED7" w:rsidP="005B2ED7">
      <w:pPr>
        <w:pStyle w:val="Nincstrkz"/>
        <w:spacing w:before="200" w:line="276" w:lineRule="auto"/>
        <w:jc w:val="both"/>
      </w:pPr>
    </w:p>
    <w:p w14:paraId="791C8DC5" w14:textId="77777777" w:rsidR="005B2ED7" w:rsidRPr="00332705" w:rsidRDefault="005B2ED7" w:rsidP="005B2ED7">
      <w:pPr>
        <w:pStyle w:val="Nincstrkz"/>
        <w:spacing w:before="200" w:line="276" w:lineRule="auto"/>
        <w:jc w:val="both"/>
      </w:pPr>
    </w:p>
    <w:p w14:paraId="2947E8B2" w14:textId="5777A60B" w:rsidR="005C1A33" w:rsidRPr="00332705" w:rsidRDefault="005B2ED7" w:rsidP="005B2ED7">
      <w:pPr>
        <w:tabs>
          <w:tab w:val="center" w:pos="2268"/>
          <w:tab w:val="center" w:pos="6804"/>
        </w:tabs>
        <w:autoSpaceDE w:val="0"/>
        <w:spacing w:before="200" w:line="276" w:lineRule="auto"/>
        <w:rPr>
          <w:rFonts w:ascii="Cambria" w:hAnsi="Cambria"/>
          <w:b/>
        </w:rPr>
      </w:pPr>
      <w:r w:rsidRPr="00332705">
        <w:rPr>
          <w:rFonts w:ascii="Cambria" w:hAnsi="Cambria" w:cs="Garamond"/>
          <w:b/>
        </w:rPr>
        <w:tab/>
        <w:t>Dr. Bánáti János</w:t>
      </w:r>
      <w:r w:rsidRPr="00332705">
        <w:rPr>
          <w:rFonts w:ascii="Cambria" w:hAnsi="Cambria" w:cs="Garamond"/>
          <w:b/>
        </w:rPr>
        <w:tab/>
        <w:t>Dr. Fekete Tamás</w:t>
      </w:r>
      <w:r w:rsidRPr="00332705">
        <w:rPr>
          <w:rFonts w:ascii="Cambria" w:hAnsi="Cambria" w:cs="Garamond"/>
          <w:b/>
        </w:rPr>
        <w:br/>
      </w:r>
      <w:r w:rsidRPr="00332705">
        <w:rPr>
          <w:rFonts w:ascii="Cambria" w:hAnsi="Cambria" w:cs="Garamond"/>
          <w:b/>
        </w:rPr>
        <w:tab/>
        <w:t>elnök</w:t>
      </w:r>
      <w:r w:rsidRPr="00332705">
        <w:rPr>
          <w:rFonts w:ascii="Cambria" w:hAnsi="Cambria" w:cs="Garamond"/>
          <w:b/>
        </w:rPr>
        <w:tab/>
        <w:t>főtitkár</w:t>
      </w:r>
      <w:bookmarkStart w:id="0" w:name="_GoBack"/>
      <w:bookmarkEnd w:id="0"/>
    </w:p>
    <w:sectPr w:rsidR="005C1A33" w:rsidRPr="00332705" w:rsidSect="00952C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7DDD2" w14:textId="77777777" w:rsidR="005F040A" w:rsidRDefault="005F040A">
      <w:r>
        <w:separator/>
      </w:r>
    </w:p>
  </w:endnote>
  <w:endnote w:type="continuationSeparator" w:id="0">
    <w:p w14:paraId="5D67A9F0" w14:textId="77777777" w:rsidR="005F040A" w:rsidRDefault="005F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84B1" w14:textId="4646577E" w:rsidR="00FB0381" w:rsidRDefault="00952C8A">
    <w:pPr>
      <w:pStyle w:val="llb"/>
      <w:jc w:val="right"/>
    </w:pPr>
    <w:r>
      <w:fldChar w:fldCharType="begin"/>
    </w:r>
    <w:r w:rsidR="00FB0381">
      <w:instrText xml:space="preserve"> PAGE </w:instrText>
    </w:r>
    <w:r>
      <w:fldChar w:fldCharType="separate"/>
    </w:r>
    <w:r w:rsidR="00CE0FB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BC3A" w14:textId="77777777" w:rsidR="005F040A" w:rsidRDefault="005F040A">
      <w:r>
        <w:separator/>
      </w:r>
    </w:p>
  </w:footnote>
  <w:footnote w:type="continuationSeparator" w:id="0">
    <w:p w14:paraId="637B89D5" w14:textId="77777777" w:rsidR="005F040A" w:rsidRDefault="005F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1">
    <w:nsid w:val="00000002"/>
    <w:multiLevelType w:val="singleLevel"/>
    <w:tmpl w:val="00000002"/>
    <w:name w:val="WW8Num3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>
    <w:nsid w:val="00000003"/>
    <w:multiLevelType w:val="multilevel"/>
    <w:tmpl w:val="00000003"/>
    <w:name w:val="WW8Num4"/>
    <w:lvl w:ilvl="0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9926C2"/>
    <w:multiLevelType w:val="hybridMultilevel"/>
    <w:tmpl w:val="54DC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1D58"/>
    <w:multiLevelType w:val="hybridMultilevel"/>
    <w:tmpl w:val="BE400E0C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5"/>
    <w:rsid w:val="000011B5"/>
    <w:rsid w:val="00012811"/>
    <w:rsid w:val="00031A64"/>
    <w:rsid w:val="000627B9"/>
    <w:rsid w:val="00072FA4"/>
    <w:rsid w:val="00080CA5"/>
    <w:rsid w:val="0008406E"/>
    <w:rsid w:val="00084B75"/>
    <w:rsid w:val="00091F66"/>
    <w:rsid w:val="0009708F"/>
    <w:rsid w:val="000B0485"/>
    <w:rsid w:val="000D2832"/>
    <w:rsid w:val="000D3EFB"/>
    <w:rsid w:val="000D6D3D"/>
    <w:rsid w:val="000F2633"/>
    <w:rsid w:val="000F71C8"/>
    <w:rsid w:val="0010789B"/>
    <w:rsid w:val="001246FD"/>
    <w:rsid w:val="001301D9"/>
    <w:rsid w:val="00130BEE"/>
    <w:rsid w:val="00136522"/>
    <w:rsid w:val="0015365A"/>
    <w:rsid w:val="0016746E"/>
    <w:rsid w:val="001D77FE"/>
    <w:rsid w:val="001E6740"/>
    <w:rsid w:val="001E6FCE"/>
    <w:rsid w:val="00207177"/>
    <w:rsid w:val="00225688"/>
    <w:rsid w:val="00226854"/>
    <w:rsid w:val="00245180"/>
    <w:rsid w:val="002465F4"/>
    <w:rsid w:val="00247DEE"/>
    <w:rsid w:val="002639C3"/>
    <w:rsid w:val="00264AAE"/>
    <w:rsid w:val="002752BC"/>
    <w:rsid w:val="00276DE9"/>
    <w:rsid w:val="00281B48"/>
    <w:rsid w:val="0028421A"/>
    <w:rsid w:val="002846C3"/>
    <w:rsid w:val="002864F1"/>
    <w:rsid w:val="002868A6"/>
    <w:rsid w:val="002B1285"/>
    <w:rsid w:val="002B153F"/>
    <w:rsid w:val="002B72F6"/>
    <w:rsid w:val="002C0B3A"/>
    <w:rsid w:val="002E3378"/>
    <w:rsid w:val="002E504D"/>
    <w:rsid w:val="002F1EDA"/>
    <w:rsid w:val="002F675A"/>
    <w:rsid w:val="00324CFB"/>
    <w:rsid w:val="0033212B"/>
    <w:rsid w:val="00332705"/>
    <w:rsid w:val="003424EE"/>
    <w:rsid w:val="003578DD"/>
    <w:rsid w:val="00374A55"/>
    <w:rsid w:val="00376F65"/>
    <w:rsid w:val="003C292D"/>
    <w:rsid w:val="003C6C94"/>
    <w:rsid w:val="003D600A"/>
    <w:rsid w:val="003E652B"/>
    <w:rsid w:val="00410DE6"/>
    <w:rsid w:val="004124A7"/>
    <w:rsid w:val="00415903"/>
    <w:rsid w:val="0042482B"/>
    <w:rsid w:val="00450F9C"/>
    <w:rsid w:val="00456B2C"/>
    <w:rsid w:val="00486B62"/>
    <w:rsid w:val="00493DBA"/>
    <w:rsid w:val="00496203"/>
    <w:rsid w:val="004A0FDF"/>
    <w:rsid w:val="004A7FC7"/>
    <w:rsid w:val="004D35F5"/>
    <w:rsid w:val="004F4CF8"/>
    <w:rsid w:val="00516100"/>
    <w:rsid w:val="005262C3"/>
    <w:rsid w:val="00555569"/>
    <w:rsid w:val="00556982"/>
    <w:rsid w:val="0056576E"/>
    <w:rsid w:val="0057586B"/>
    <w:rsid w:val="00590E89"/>
    <w:rsid w:val="005A29D2"/>
    <w:rsid w:val="005B2ED7"/>
    <w:rsid w:val="005B7033"/>
    <w:rsid w:val="005C1A33"/>
    <w:rsid w:val="005D3E08"/>
    <w:rsid w:val="005E52ED"/>
    <w:rsid w:val="005F040A"/>
    <w:rsid w:val="005F549E"/>
    <w:rsid w:val="00600BD2"/>
    <w:rsid w:val="0061476A"/>
    <w:rsid w:val="0066106E"/>
    <w:rsid w:val="00663AD6"/>
    <w:rsid w:val="0066718A"/>
    <w:rsid w:val="00676BD1"/>
    <w:rsid w:val="00696E39"/>
    <w:rsid w:val="006A7156"/>
    <w:rsid w:val="006B6C03"/>
    <w:rsid w:val="006C1155"/>
    <w:rsid w:val="006C7F1C"/>
    <w:rsid w:val="006D2CDD"/>
    <w:rsid w:val="006D41DB"/>
    <w:rsid w:val="006D6037"/>
    <w:rsid w:val="006E56AA"/>
    <w:rsid w:val="006F2152"/>
    <w:rsid w:val="0071690C"/>
    <w:rsid w:val="007204EF"/>
    <w:rsid w:val="007418AF"/>
    <w:rsid w:val="00744E7A"/>
    <w:rsid w:val="00760373"/>
    <w:rsid w:val="0076554E"/>
    <w:rsid w:val="00765F41"/>
    <w:rsid w:val="00767C77"/>
    <w:rsid w:val="0077234B"/>
    <w:rsid w:val="00782B64"/>
    <w:rsid w:val="007C00C1"/>
    <w:rsid w:val="007C3FEA"/>
    <w:rsid w:val="007F1333"/>
    <w:rsid w:val="0080022E"/>
    <w:rsid w:val="008200E7"/>
    <w:rsid w:val="0082265A"/>
    <w:rsid w:val="00834B3E"/>
    <w:rsid w:val="00853FC5"/>
    <w:rsid w:val="0086044B"/>
    <w:rsid w:val="0086756F"/>
    <w:rsid w:val="00870F5B"/>
    <w:rsid w:val="00886934"/>
    <w:rsid w:val="008A0F93"/>
    <w:rsid w:val="008B1ADF"/>
    <w:rsid w:val="008C156F"/>
    <w:rsid w:val="008D73EF"/>
    <w:rsid w:val="008F276D"/>
    <w:rsid w:val="00943537"/>
    <w:rsid w:val="00952C8A"/>
    <w:rsid w:val="009701FF"/>
    <w:rsid w:val="00975DCD"/>
    <w:rsid w:val="00991331"/>
    <w:rsid w:val="00992BA1"/>
    <w:rsid w:val="009B09E2"/>
    <w:rsid w:val="009C5D27"/>
    <w:rsid w:val="00A253D5"/>
    <w:rsid w:val="00A2629B"/>
    <w:rsid w:val="00A40BDA"/>
    <w:rsid w:val="00A47287"/>
    <w:rsid w:val="00A520ED"/>
    <w:rsid w:val="00A52D86"/>
    <w:rsid w:val="00AD4CB5"/>
    <w:rsid w:val="00AD5AC8"/>
    <w:rsid w:val="00AE5D72"/>
    <w:rsid w:val="00AF251B"/>
    <w:rsid w:val="00AF41F3"/>
    <w:rsid w:val="00AF680A"/>
    <w:rsid w:val="00B000B9"/>
    <w:rsid w:val="00B11274"/>
    <w:rsid w:val="00B156CB"/>
    <w:rsid w:val="00B17A80"/>
    <w:rsid w:val="00B31DD8"/>
    <w:rsid w:val="00B419F2"/>
    <w:rsid w:val="00B46F37"/>
    <w:rsid w:val="00B64FB6"/>
    <w:rsid w:val="00B70BDB"/>
    <w:rsid w:val="00B76F5C"/>
    <w:rsid w:val="00B83081"/>
    <w:rsid w:val="00B83F04"/>
    <w:rsid w:val="00B92326"/>
    <w:rsid w:val="00BA5FD4"/>
    <w:rsid w:val="00BC0C30"/>
    <w:rsid w:val="00BC4507"/>
    <w:rsid w:val="00BC5422"/>
    <w:rsid w:val="00BC6DA6"/>
    <w:rsid w:val="00BF3437"/>
    <w:rsid w:val="00C40502"/>
    <w:rsid w:val="00C478C7"/>
    <w:rsid w:val="00C64440"/>
    <w:rsid w:val="00C74798"/>
    <w:rsid w:val="00C874C5"/>
    <w:rsid w:val="00C978F4"/>
    <w:rsid w:val="00CA3B47"/>
    <w:rsid w:val="00CC0D2E"/>
    <w:rsid w:val="00CD3605"/>
    <w:rsid w:val="00CD6B5D"/>
    <w:rsid w:val="00CE0FB6"/>
    <w:rsid w:val="00CF0661"/>
    <w:rsid w:val="00CF1CCD"/>
    <w:rsid w:val="00CF51D6"/>
    <w:rsid w:val="00D12897"/>
    <w:rsid w:val="00D31D46"/>
    <w:rsid w:val="00D44707"/>
    <w:rsid w:val="00D45A03"/>
    <w:rsid w:val="00D55B6D"/>
    <w:rsid w:val="00D6118E"/>
    <w:rsid w:val="00D6167E"/>
    <w:rsid w:val="00D651F5"/>
    <w:rsid w:val="00D831B6"/>
    <w:rsid w:val="00D901D4"/>
    <w:rsid w:val="00D924D0"/>
    <w:rsid w:val="00DA1255"/>
    <w:rsid w:val="00DC24C0"/>
    <w:rsid w:val="00DD2FA0"/>
    <w:rsid w:val="00DF58F3"/>
    <w:rsid w:val="00E010DC"/>
    <w:rsid w:val="00E21D1A"/>
    <w:rsid w:val="00E233ED"/>
    <w:rsid w:val="00E37AB4"/>
    <w:rsid w:val="00E443DC"/>
    <w:rsid w:val="00E73DCB"/>
    <w:rsid w:val="00E804F4"/>
    <w:rsid w:val="00E86F5A"/>
    <w:rsid w:val="00E925AD"/>
    <w:rsid w:val="00EA4BF4"/>
    <w:rsid w:val="00EA6161"/>
    <w:rsid w:val="00EB1D60"/>
    <w:rsid w:val="00EB2F88"/>
    <w:rsid w:val="00EB7E81"/>
    <w:rsid w:val="00ED474B"/>
    <w:rsid w:val="00EE6E2F"/>
    <w:rsid w:val="00EF7A55"/>
    <w:rsid w:val="00F22D5E"/>
    <w:rsid w:val="00F31F2F"/>
    <w:rsid w:val="00F356E5"/>
    <w:rsid w:val="00F37422"/>
    <w:rsid w:val="00F406AA"/>
    <w:rsid w:val="00F43E2E"/>
    <w:rsid w:val="00F55AD6"/>
    <w:rsid w:val="00F65391"/>
    <w:rsid w:val="00F706AB"/>
    <w:rsid w:val="00F823F4"/>
    <w:rsid w:val="00F85E22"/>
    <w:rsid w:val="00F93416"/>
    <w:rsid w:val="00FB0381"/>
    <w:rsid w:val="00FB0AD8"/>
    <w:rsid w:val="00FC223B"/>
    <w:rsid w:val="00FD5BE7"/>
    <w:rsid w:val="00FE0D3D"/>
    <w:rsid w:val="00FE416F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A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uiPriority w:val="99"/>
    <w:rPr>
      <w:sz w:val="24"/>
      <w:szCs w:val="24"/>
    </w:rPr>
  </w:style>
  <w:style w:type="character" w:customStyle="1" w:styleId="llbChar">
    <w:name w:val="Élőláb Char"/>
    <w:uiPriority w:val="99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uiPriority w:val="99"/>
  </w:style>
  <w:style w:type="paragraph" w:styleId="llb">
    <w:name w:val="footer"/>
    <w:basedOn w:val="Norml"/>
    <w:uiPriority w:val="99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356E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uiPriority w:val="99"/>
    <w:rPr>
      <w:sz w:val="24"/>
      <w:szCs w:val="24"/>
    </w:rPr>
  </w:style>
  <w:style w:type="character" w:customStyle="1" w:styleId="llbChar">
    <w:name w:val="Élőláb Char"/>
    <w:uiPriority w:val="99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uiPriority w:val="99"/>
  </w:style>
  <w:style w:type="paragraph" w:styleId="llb">
    <w:name w:val="footer"/>
    <w:basedOn w:val="Norml"/>
    <w:uiPriority w:val="99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356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B7A1-FF94-4F56-93A5-5FB167C2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3113</Words>
  <Characters>21483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2018-03-27T09:54:00Z</dcterms:created>
  <dcterms:modified xsi:type="dcterms:W3CDTF">2018-03-27T09:54:00Z</dcterms:modified>
</cp:coreProperties>
</file>